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C761" w14:textId="77777777" w:rsidR="00D965B8" w:rsidRDefault="00AF7D35" w:rsidP="00E90A07">
      <w:pPr>
        <w:shd w:val="clear" w:color="auto" w:fill="FFFFFF"/>
        <w:spacing w:before="180" w:after="180"/>
        <w:outlineLvl w:val="2"/>
        <w:rPr>
          <w:rFonts w:ascii="Calibri" w:hAnsi="Calibri"/>
          <w:b/>
          <w:bCs/>
          <w:color w:val="000080"/>
          <w:sz w:val="22"/>
          <w:szCs w:val="22"/>
          <w:lang w:val="en"/>
        </w:rPr>
      </w:pPr>
      <w:r>
        <w:rPr>
          <w:rFonts w:ascii="Calibri" w:hAnsi="Calibri"/>
          <w:b/>
          <w:bCs/>
          <w:noProof/>
          <w:color w:val="000080"/>
          <w:sz w:val="22"/>
          <w:szCs w:val="22"/>
        </w:rPr>
        <mc:AlternateContent>
          <mc:Choice Requires="wps">
            <w:drawing>
              <wp:anchor distT="0" distB="0" distL="114300" distR="114300" simplePos="0" relativeHeight="251657728" behindDoc="0" locked="0" layoutInCell="1" allowOverlap="1" wp14:anchorId="34016591">
                <wp:simplePos x="0" y="0"/>
                <wp:positionH relativeFrom="column">
                  <wp:posOffset>0</wp:posOffset>
                </wp:positionH>
                <wp:positionV relativeFrom="paragraph">
                  <wp:posOffset>165735</wp:posOffset>
                </wp:positionV>
                <wp:extent cx="6286500" cy="1377950"/>
                <wp:effectExtent l="12700" t="12700" r="12700" b="19050"/>
                <wp:wrapNone/>
                <wp:docPr id="1369692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1377950"/>
                        </a:xfrm>
                        <a:prstGeom prst="rect">
                          <a:avLst/>
                        </a:prstGeom>
                        <a:solidFill>
                          <a:srgbClr val="FFFFFF"/>
                        </a:solidFill>
                        <a:ln w="38100" cmpd="dbl">
                          <a:solidFill>
                            <a:srgbClr val="000000"/>
                          </a:solidFill>
                          <a:miter lim="800000"/>
                          <a:headEnd/>
                          <a:tailEnd/>
                        </a:ln>
                      </wps:spPr>
                      <wps:txbx>
                        <w:txbxContent>
                          <w:p w14:paraId="5E373C7C" w14:textId="72422437" w:rsidR="00D965B8" w:rsidRPr="00283B01" w:rsidRDefault="0015533A" w:rsidP="00D965B8">
                            <w:pPr>
                              <w:ind w:left="150" w:right="150"/>
                              <w:jc w:val="center"/>
                              <w:rPr>
                                <w:rFonts w:ascii="Calibri" w:hAnsi="Calibri"/>
                                <w:b/>
                                <w:bCs/>
                                <w:color w:val="000080"/>
                                <w:sz w:val="22"/>
                                <w:szCs w:val="22"/>
                                <w:lang w:val="en"/>
                              </w:rPr>
                            </w:pPr>
                            <w:r>
                              <w:rPr>
                                <w:rFonts w:ascii="Calibri" w:hAnsi="Calibri"/>
                                <w:b/>
                                <w:bCs/>
                                <w:color w:val="000080"/>
                                <w:sz w:val="22"/>
                                <w:szCs w:val="22"/>
                                <w:lang w:val="en"/>
                              </w:rPr>
                              <w:t xml:space="preserve">Important de </w:t>
                            </w:r>
                            <w:proofErr w:type="spellStart"/>
                            <w:r>
                              <w:rPr>
                                <w:rFonts w:ascii="Calibri" w:hAnsi="Calibri"/>
                                <w:b/>
                                <w:bCs/>
                                <w:color w:val="000080"/>
                                <w:sz w:val="22"/>
                                <w:szCs w:val="22"/>
                                <w:lang w:val="en"/>
                              </w:rPr>
                              <w:t>reținut</w:t>
                            </w:r>
                            <w:proofErr w:type="spellEnd"/>
                          </w:p>
                          <w:p w14:paraId="3A12796A"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Sifilisul este o </w:t>
                            </w:r>
                            <w:proofErr w:type="spellStart"/>
                            <w:r w:rsidRPr="0015533A">
                              <w:rPr>
                                <w:rFonts w:ascii="Calibri" w:hAnsi="Calibri" w:cs="Frutiger-Roman"/>
                                <w:color w:val="292526"/>
                                <w:sz w:val="22"/>
                                <w:szCs w:val="22"/>
                              </w:rPr>
                              <w:t>infecţie</w:t>
                            </w:r>
                            <w:proofErr w:type="spellEnd"/>
                            <w:r w:rsidRPr="0015533A">
                              <w:rPr>
                                <w:rFonts w:ascii="Calibri" w:hAnsi="Calibri" w:cs="Frutiger-Roman"/>
                                <w:color w:val="292526"/>
                                <w:sz w:val="22"/>
                                <w:szCs w:val="22"/>
                              </w:rPr>
                              <w:t xml:space="preserve"> cu transmitere sexuală. </w:t>
                            </w:r>
                          </w:p>
                          <w:p w14:paraId="38519726"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Se transmite cu </w:t>
                            </w:r>
                            <w:proofErr w:type="spellStart"/>
                            <w:r w:rsidRPr="0015533A">
                              <w:rPr>
                                <w:rFonts w:ascii="Calibri" w:hAnsi="Calibri" w:cs="Frutiger-Roman"/>
                                <w:color w:val="292526"/>
                                <w:sz w:val="22"/>
                                <w:szCs w:val="22"/>
                              </w:rPr>
                              <w:t>uşurinţă</w:t>
                            </w:r>
                            <w:proofErr w:type="spellEnd"/>
                            <w:r w:rsidRPr="0015533A">
                              <w:rPr>
                                <w:rFonts w:ascii="Calibri" w:hAnsi="Calibri" w:cs="Frutiger-Roman"/>
                                <w:color w:val="292526"/>
                                <w:sz w:val="22"/>
                                <w:szCs w:val="22"/>
                              </w:rPr>
                              <w:t xml:space="preserve"> de la o persoană la alta în timpul actului sexual, inclusiv prin sex oral. </w:t>
                            </w:r>
                          </w:p>
                          <w:p w14:paraId="4B54448D"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De multe ori nu produce niciun fel de manifestări. </w:t>
                            </w:r>
                          </w:p>
                          <w:p w14:paraId="17072182"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Tratamentul este simplu. </w:t>
                            </w:r>
                          </w:p>
                          <w:p w14:paraId="344362D2"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Dacă nu este tratat, sifilisul poate determina probleme serioase de sănătate pe termen lung. </w:t>
                            </w:r>
                          </w:p>
                          <w:p w14:paraId="61CEF263" w14:textId="079D2FE7" w:rsidR="00D965B8" w:rsidRPr="00E90A07" w:rsidRDefault="0015533A" w:rsidP="00D965B8">
                            <w:pPr>
                              <w:ind w:left="150" w:right="150"/>
                              <w:jc w:val="center"/>
                              <w:rPr>
                                <w:rFonts w:ascii="Frutiger-Roman" w:hAnsi="Frutiger-Roman" w:cs="Frutiger-Roman"/>
                                <w:color w:val="292526"/>
                              </w:rPr>
                            </w:pPr>
                            <w:r w:rsidRPr="0015533A">
                              <w:rPr>
                                <w:rFonts w:ascii="Calibri" w:hAnsi="Calibri" w:cs="Frutiger-Roman"/>
                                <w:color w:val="292526"/>
                                <w:sz w:val="22"/>
                                <w:szCs w:val="22"/>
                              </w:rPr>
                              <w:t xml:space="preserve">Vă </w:t>
                            </w:r>
                            <w:proofErr w:type="spellStart"/>
                            <w:r w:rsidRPr="0015533A">
                              <w:rPr>
                                <w:rFonts w:ascii="Calibri" w:hAnsi="Calibri" w:cs="Frutiger-Roman"/>
                                <w:color w:val="292526"/>
                                <w:sz w:val="22"/>
                                <w:szCs w:val="22"/>
                              </w:rPr>
                              <w:t>puteţi</w:t>
                            </w:r>
                            <w:proofErr w:type="spellEnd"/>
                            <w:r w:rsidRPr="0015533A">
                              <w:rPr>
                                <w:rFonts w:ascii="Calibri" w:hAnsi="Calibri" w:cs="Frutiger-Roman"/>
                                <w:color w:val="292526"/>
                                <w:sz w:val="22"/>
                                <w:szCs w:val="22"/>
                              </w:rPr>
                              <w:t xml:space="preserve"> proteja folosind ÎNTOTDEAUNA prezervativul atunci când </w:t>
                            </w:r>
                            <w:proofErr w:type="spellStart"/>
                            <w:r w:rsidRPr="0015533A">
                              <w:rPr>
                                <w:rFonts w:ascii="Calibri" w:hAnsi="Calibri" w:cs="Frutiger-Roman"/>
                                <w:color w:val="292526"/>
                                <w:sz w:val="22"/>
                                <w:szCs w:val="22"/>
                              </w:rPr>
                              <w:t>faceţi</w:t>
                            </w:r>
                            <w:proofErr w:type="spellEnd"/>
                            <w:r w:rsidRPr="0015533A">
                              <w:rPr>
                                <w:rFonts w:ascii="Calibri" w:hAnsi="Calibri" w:cs="Frutiger-Roman"/>
                                <w:color w:val="292526"/>
                                <w:sz w:val="22"/>
                                <w:szCs w:val="22"/>
                              </w:rPr>
                              <w:t xml:space="preserve"> sex</w:t>
                            </w:r>
                          </w:p>
                          <w:p w14:paraId="5B35B706" w14:textId="77777777" w:rsidR="00D965B8" w:rsidRDefault="00D96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16591" id="_x0000_t202" coordsize="21600,21600" o:spt="202" path="m,l,21600r21600,l21600,xe">
                <v:stroke joinstyle="miter"/>
                <v:path gradientshapeok="t" o:connecttype="rect"/>
              </v:shapetype>
              <v:shape id="Text Box 2" o:spid="_x0000_s1026" type="#_x0000_t202" style="position:absolute;margin-left:0;margin-top:13.05pt;width:495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" strokeweight="3pt">
                <v:stroke linestyle="thinThin"/>
                <v:path arrowok="t"/>
                <v:textbox>
                  <w:txbxContent>
                    <w:p w14:paraId="5E373C7C" w14:textId="72422437" w:rsidR="00D965B8" w:rsidRPr="00283B01" w:rsidRDefault="0015533A" w:rsidP="00D965B8">
                      <w:pPr>
                        <w:ind w:left="150" w:right="150"/>
                        <w:jc w:val="center"/>
                        <w:rPr>
                          <w:rFonts w:ascii="Calibri" w:hAnsi="Calibri"/>
                          <w:b/>
                          <w:bCs/>
                          <w:color w:val="000080"/>
                          <w:sz w:val="22"/>
                          <w:szCs w:val="22"/>
                          <w:lang w:val="en"/>
                        </w:rPr>
                      </w:pPr>
                      <w:r>
                        <w:rPr>
                          <w:rFonts w:ascii="Calibri" w:hAnsi="Calibri"/>
                          <w:b/>
                          <w:bCs/>
                          <w:color w:val="000080"/>
                          <w:sz w:val="22"/>
                          <w:szCs w:val="22"/>
                          <w:lang w:val="en"/>
                        </w:rPr>
                        <w:t xml:space="preserve">Important de </w:t>
                      </w:r>
                      <w:proofErr w:type="spellStart"/>
                      <w:r>
                        <w:rPr>
                          <w:rFonts w:ascii="Calibri" w:hAnsi="Calibri"/>
                          <w:b/>
                          <w:bCs/>
                          <w:color w:val="000080"/>
                          <w:sz w:val="22"/>
                          <w:szCs w:val="22"/>
                          <w:lang w:val="en"/>
                        </w:rPr>
                        <w:t>reținut</w:t>
                      </w:r>
                      <w:proofErr w:type="spellEnd"/>
                    </w:p>
                    <w:p w14:paraId="3A12796A"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Sifilisul este o </w:t>
                      </w:r>
                      <w:proofErr w:type="spellStart"/>
                      <w:r w:rsidRPr="0015533A">
                        <w:rPr>
                          <w:rFonts w:ascii="Calibri" w:hAnsi="Calibri" w:cs="Frutiger-Roman"/>
                          <w:color w:val="292526"/>
                          <w:sz w:val="22"/>
                          <w:szCs w:val="22"/>
                        </w:rPr>
                        <w:t>infecţie</w:t>
                      </w:r>
                      <w:proofErr w:type="spellEnd"/>
                      <w:r w:rsidRPr="0015533A">
                        <w:rPr>
                          <w:rFonts w:ascii="Calibri" w:hAnsi="Calibri" w:cs="Frutiger-Roman"/>
                          <w:color w:val="292526"/>
                          <w:sz w:val="22"/>
                          <w:szCs w:val="22"/>
                        </w:rPr>
                        <w:t xml:space="preserve"> cu transmitere sexuală. </w:t>
                      </w:r>
                    </w:p>
                    <w:p w14:paraId="38519726"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Se transmite cu </w:t>
                      </w:r>
                      <w:proofErr w:type="spellStart"/>
                      <w:r w:rsidRPr="0015533A">
                        <w:rPr>
                          <w:rFonts w:ascii="Calibri" w:hAnsi="Calibri" w:cs="Frutiger-Roman"/>
                          <w:color w:val="292526"/>
                          <w:sz w:val="22"/>
                          <w:szCs w:val="22"/>
                        </w:rPr>
                        <w:t>uşurinţă</w:t>
                      </w:r>
                      <w:proofErr w:type="spellEnd"/>
                      <w:r w:rsidRPr="0015533A">
                        <w:rPr>
                          <w:rFonts w:ascii="Calibri" w:hAnsi="Calibri" w:cs="Frutiger-Roman"/>
                          <w:color w:val="292526"/>
                          <w:sz w:val="22"/>
                          <w:szCs w:val="22"/>
                        </w:rPr>
                        <w:t xml:space="preserve"> de la o persoană la alta în timpul actului sexual, inclusiv prin sex oral. </w:t>
                      </w:r>
                    </w:p>
                    <w:p w14:paraId="4B54448D"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De multe ori nu produce niciun fel de manifestări. </w:t>
                      </w:r>
                    </w:p>
                    <w:p w14:paraId="17072182"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Tratamentul este simplu. </w:t>
                      </w:r>
                    </w:p>
                    <w:p w14:paraId="344362D2" w14:textId="77777777" w:rsidR="0015533A" w:rsidRDefault="0015533A" w:rsidP="00D965B8">
                      <w:pPr>
                        <w:ind w:left="150" w:right="150"/>
                        <w:jc w:val="center"/>
                        <w:rPr>
                          <w:rFonts w:ascii="Calibri" w:hAnsi="Calibri" w:cs="Frutiger-Roman"/>
                          <w:color w:val="292526"/>
                          <w:sz w:val="22"/>
                          <w:szCs w:val="22"/>
                        </w:rPr>
                      </w:pPr>
                      <w:r w:rsidRPr="0015533A">
                        <w:rPr>
                          <w:rFonts w:ascii="Calibri" w:hAnsi="Calibri" w:cs="Frutiger-Roman"/>
                          <w:color w:val="292526"/>
                          <w:sz w:val="22"/>
                          <w:szCs w:val="22"/>
                        </w:rPr>
                        <w:t xml:space="preserve">Dacă nu este tratat, sifilisul poate determina probleme serioase de sănătate pe termen lung. </w:t>
                      </w:r>
                    </w:p>
                    <w:p w14:paraId="61CEF263" w14:textId="079D2FE7" w:rsidR="00D965B8" w:rsidRPr="00E90A07" w:rsidRDefault="0015533A" w:rsidP="00D965B8">
                      <w:pPr>
                        <w:ind w:left="150" w:right="150"/>
                        <w:jc w:val="center"/>
                        <w:rPr>
                          <w:rFonts w:ascii="Frutiger-Roman" w:hAnsi="Frutiger-Roman" w:cs="Frutiger-Roman"/>
                          <w:color w:val="292526"/>
                        </w:rPr>
                      </w:pPr>
                      <w:r w:rsidRPr="0015533A">
                        <w:rPr>
                          <w:rFonts w:ascii="Calibri" w:hAnsi="Calibri" w:cs="Frutiger-Roman"/>
                          <w:color w:val="292526"/>
                          <w:sz w:val="22"/>
                          <w:szCs w:val="22"/>
                        </w:rPr>
                        <w:t xml:space="preserve">Vă </w:t>
                      </w:r>
                      <w:proofErr w:type="spellStart"/>
                      <w:r w:rsidRPr="0015533A">
                        <w:rPr>
                          <w:rFonts w:ascii="Calibri" w:hAnsi="Calibri" w:cs="Frutiger-Roman"/>
                          <w:color w:val="292526"/>
                          <w:sz w:val="22"/>
                          <w:szCs w:val="22"/>
                        </w:rPr>
                        <w:t>puteţi</w:t>
                      </w:r>
                      <w:proofErr w:type="spellEnd"/>
                      <w:r w:rsidRPr="0015533A">
                        <w:rPr>
                          <w:rFonts w:ascii="Calibri" w:hAnsi="Calibri" w:cs="Frutiger-Roman"/>
                          <w:color w:val="292526"/>
                          <w:sz w:val="22"/>
                          <w:szCs w:val="22"/>
                        </w:rPr>
                        <w:t xml:space="preserve"> proteja folosind ÎNTOTDEAUNA prezervativul atunci când </w:t>
                      </w:r>
                      <w:proofErr w:type="spellStart"/>
                      <w:r w:rsidRPr="0015533A">
                        <w:rPr>
                          <w:rFonts w:ascii="Calibri" w:hAnsi="Calibri" w:cs="Frutiger-Roman"/>
                          <w:color w:val="292526"/>
                          <w:sz w:val="22"/>
                          <w:szCs w:val="22"/>
                        </w:rPr>
                        <w:t>faceţi</w:t>
                      </w:r>
                      <w:proofErr w:type="spellEnd"/>
                      <w:r w:rsidRPr="0015533A">
                        <w:rPr>
                          <w:rFonts w:ascii="Calibri" w:hAnsi="Calibri" w:cs="Frutiger-Roman"/>
                          <w:color w:val="292526"/>
                          <w:sz w:val="22"/>
                          <w:szCs w:val="22"/>
                        </w:rPr>
                        <w:t xml:space="preserve"> sex</w:t>
                      </w:r>
                    </w:p>
                    <w:p w14:paraId="5B35B706" w14:textId="77777777" w:rsidR="00D965B8" w:rsidRDefault="00D965B8"/>
                  </w:txbxContent>
                </v:textbox>
              </v:shape>
            </w:pict>
          </mc:Fallback>
        </mc:AlternateContent>
      </w:r>
    </w:p>
    <w:p w14:paraId="30209521" w14:textId="77777777" w:rsidR="00593DD8" w:rsidRPr="001E73B0" w:rsidRDefault="00593DD8" w:rsidP="00E90A07">
      <w:pPr>
        <w:shd w:val="clear" w:color="auto" w:fill="FFFFFF"/>
        <w:spacing w:before="180" w:after="180"/>
        <w:outlineLvl w:val="2"/>
        <w:rPr>
          <w:rFonts w:ascii="Calibri" w:hAnsi="Calibri"/>
          <w:b/>
          <w:bCs/>
          <w:color w:val="000080"/>
          <w:sz w:val="22"/>
          <w:szCs w:val="22"/>
          <w:lang w:val="en"/>
        </w:rPr>
      </w:pPr>
    </w:p>
    <w:p w14:paraId="6D05D200" w14:textId="77777777" w:rsidR="00D965B8" w:rsidRPr="001E73B0" w:rsidRDefault="00D965B8" w:rsidP="00E90A07">
      <w:pPr>
        <w:shd w:val="clear" w:color="auto" w:fill="FFFFFF"/>
        <w:spacing w:before="180" w:after="180"/>
        <w:outlineLvl w:val="2"/>
        <w:rPr>
          <w:rFonts w:ascii="Calibri" w:hAnsi="Calibri"/>
          <w:b/>
          <w:bCs/>
          <w:color w:val="000080"/>
          <w:sz w:val="22"/>
          <w:szCs w:val="22"/>
          <w:lang w:val="en"/>
        </w:rPr>
      </w:pPr>
    </w:p>
    <w:p w14:paraId="135640FD" w14:textId="77777777" w:rsidR="00D965B8" w:rsidRPr="001E73B0" w:rsidRDefault="00D965B8" w:rsidP="00E90A07">
      <w:pPr>
        <w:shd w:val="clear" w:color="auto" w:fill="FFFFFF"/>
        <w:spacing w:before="180" w:after="180"/>
        <w:outlineLvl w:val="2"/>
        <w:rPr>
          <w:rFonts w:ascii="Calibri" w:hAnsi="Calibri"/>
          <w:b/>
          <w:bCs/>
          <w:color w:val="000080"/>
          <w:sz w:val="22"/>
          <w:szCs w:val="22"/>
          <w:lang w:val="en"/>
        </w:rPr>
      </w:pPr>
    </w:p>
    <w:p w14:paraId="6F07EE78" w14:textId="77777777" w:rsidR="00D965B8" w:rsidRPr="001E73B0" w:rsidRDefault="00D965B8" w:rsidP="00E90A07">
      <w:pPr>
        <w:shd w:val="clear" w:color="auto" w:fill="FFFFFF"/>
        <w:spacing w:before="180" w:after="180"/>
        <w:outlineLvl w:val="2"/>
        <w:rPr>
          <w:rFonts w:ascii="Calibri" w:hAnsi="Calibri"/>
          <w:b/>
          <w:bCs/>
          <w:color w:val="000080"/>
          <w:sz w:val="22"/>
          <w:szCs w:val="22"/>
          <w:lang w:val="en"/>
        </w:rPr>
      </w:pPr>
    </w:p>
    <w:p w14:paraId="1E545327" w14:textId="77777777" w:rsidR="009F0D06" w:rsidRDefault="009F0D06" w:rsidP="00E90A07">
      <w:pPr>
        <w:shd w:val="clear" w:color="auto" w:fill="FFFFFF"/>
        <w:spacing w:before="180" w:after="180"/>
        <w:outlineLvl w:val="2"/>
        <w:rPr>
          <w:rFonts w:ascii="Calibri" w:hAnsi="Calibri"/>
          <w:b/>
          <w:bCs/>
          <w:color w:val="000080"/>
          <w:sz w:val="22"/>
          <w:szCs w:val="22"/>
          <w:lang w:val="en"/>
        </w:rPr>
      </w:pPr>
    </w:p>
    <w:p w14:paraId="2406C5D4" w14:textId="77777777" w:rsidR="00E90A07" w:rsidRPr="001E73B0" w:rsidRDefault="00E90A07" w:rsidP="00E90A07">
      <w:pPr>
        <w:shd w:val="clear" w:color="auto" w:fill="FFFFFF"/>
        <w:spacing w:before="180" w:after="180"/>
        <w:outlineLvl w:val="2"/>
        <w:rPr>
          <w:rFonts w:ascii="Calibri" w:hAnsi="Calibri"/>
          <w:b/>
          <w:bCs/>
          <w:color w:val="000080"/>
          <w:sz w:val="22"/>
          <w:szCs w:val="22"/>
          <w:lang w:val="en"/>
        </w:rPr>
      </w:pPr>
      <w:r w:rsidRPr="001E73B0">
        <w:rPr>
          <w:rFonts w:ascii="Calibri" w:hAnsi="Calibri"/>
          <w:b/>
          <w:bCs/>
          <w:color w:val="000080"/>
          <w:sz w:val="22"/>
          <w:szCs w:val="22"/>
          <w:lang w:val="en"/>
        </w:rPr>
        <w:t xml:space="preserve">Ce </w:t>
      </w:r>
      <w:proofErr w:type="spellStart"/>
      <w:r w:rsidRPr="001E73B0">
        <w:rPr>
          <w:rFonts w:ascii="Calibri" w:hAnsi="Calibri"/>
          <w:b/>
          <w:bCs/>
          <w:color w:val="000080"/>
          <w:sz w:val="22"/>
          <w:szCs w:val="22"/>
          <w:lang w:val="en"/>
        </w:rPr>
        <w:t>este</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sifilisul</w:t>
      </w:r>
      <w:proofErr w:type="spellEnd"/>
      <w:r w:rsidRPr="001E73B0">
        <w:rPr>
          <w:rFonts w:ascii="Calibri" w:hAnsi="Calibri"/>
          <w:b/>
          <w:bCs/>
          <w:color w:val="000080"/>
          <w:sz w:val="22"/>
          <w:szCs w:val="22"/>
          <w:lang w:val="en"/>
        </w:rPr>
        <w:t>?</w:t>
      </w:r>
    </w:p>
    <w:p w14:paraId="565B3712" w14:textId="58591980" w:rsidR="0015533A" w:rsidRPr="0015533A" w:rsidRDefault="0015533A" w:rsidP="0015533A">
      <w:pPr>
        <w:numPr>
          <w:ilvl w:val="0"/>
          <w:numId w:val="1"/>
        </w:numPr>
        <w:shd w:val="clear" w:color="auto" w:fill="FFFFFF"/>
        <w:spacing w:before="180" w:after="180"/>
        <w:outlineLvl w:val="2"/>
        <w:rPr>
          <w:rFonts w:ascii="Calibri" w:hAnsi="Calibri"/>
          <w:b/>
          <w:bCs/>
          <w:color w:val="000080"/>
          <w:sz w:val="22"/>
          <w:szCs w:val="22"/>
          <w:lang w:val="en"/>
        </w:rPr>
      </w:pPr>
      <w:r w:rsidRPr="0015533A">
        <w:rPr>
          <w:rFonts w:ascii="Calibri" w:hAnsi="Calibri" w:cs="Frutiger-Roman"/>
          <w:color w:val="292526"/>
          <w:sz w:val="22"/>
          <w:szCs w:val="22"/>
        </w:rPr>
        <w:t xml:space="preserve">Sifilisul este o </w:t>
      </w:r>
      <w:proofErr w:type="spellStart"/>
      <w:r w:rsidRPr="0015533A">
        <w:rPr>
          <w:rFonts w:ascii="Calibri" w:hAnsi="Calibri" w:cs="Frutiger-Roman"/>
          <w:color w:val="292526"/>
          <w:sz w:val="22"/>
          <w:szCs w:val="22"/>
        </w:rPr>
        <w:t>infecţie</w:t>
      </w:r>
      <w:proofErr w:type="spellEnd"/>
      <w:r w:rsidRPr="0015533A">
        <w:rPr>
          <w:rFonts w:ascii="Calibri" w:hAnsi="Calibri" w:cs="Frutiger-Roman"/>
          <w:color w:val="292526"/>
          <w:sz w:val="22"/>
          <w:szCs w:val="22"/>
        </w:rPr>
        <w:t xml:space="preserve"> cu transmitere sexuală. Este determinată de o bacterie numită </w:t>
      </w:r>
      <w:r w:rsidRPr="0015533A">
        <w:rPr>
          <w:rFonts w:ascii="Calibri" w:hAnsi="Calibri" w:cs="Frutiger-Roman"/>
          <w:i/>
          <w:iCs/>
          <w:color w:val="292526"/>
          <w:sz w:val="22"/>
          <w:szCs w:val="22"/>
        </w:rPr>
        <w:t xml:space="preserve">Treponema </w:t>
      </w:r>
      <w:proofErr w:type="spellStart"/>
      <w:r w:rsidRPr="0015533A">
        <w:rPr>
          <w:rFonts w:ascii="Calibri" w:hAnsi="Calibri" w:cs="Frutiger-Roman"/>
          <w:i/>
          <w:iCs/>
          <w:color w:val="292526"/>
          <w:sz w:val="22"/>
          <w:szCs w:val="22"/>
        </w:rPr>
        <w:t>pallidum</w:t>
      </w:r>
      <w:proofErr w:type="spellEnd"/>
      <w:r w:rsidRPr="0015533A">
        <w:rPr>
          <w:rFonts w:ascii="Calibri" w:hAnsi="Calibri" w:cs="Frutiger-Roman"/>
          <w:color w:val="292526"/>
          <w:sz w:val="22"/>
          <w:szCs w:val="22"/>
        </w:rPr>
        <w:t>.</w:t>
      </w:r>
    </w:p>
    <w:p w14:paraId="597F856F" w14:textId="09A852B4" w:rsidR="00E90A07" w:rsidRPr="0015533A" w:rsidRDefault="00E90A07" w:rsidP="0015533A">
      <w:pPr>
        <w:shd w:val="clear" w:color="auto" w:fill="FFFFFF"/>
        <w:spacing w:before="180" w:after="180"/>
        <w:outlineLvl w:val="2"/>
        <w:rPr>
          <w:rFonts w:ascii="Calibri" w:hAnsi="Calibri"/>
          <w:b/>
          <w:bCs/>
          <w:color w:val="000080"/>
          <w:sz w:val="22"/>
          <w:szCs w:val="22"/>
          <w:lang w:val="en"/>
        </w:rPr>
      </w:pPr>
      <w:r w:rsidRPr="0015533A">
        <w:rPr>
          <w:rFonts w:ascii="Calibri" w:hAnsi="Calibri"/>
          <w:b/>
          <w:bCs/>
          <w:color w:val="000080"/>
          <w:sz w:val="22"/>
          <w:szCs w:val="22"/>
          <w:lang w:val="en"/>
        </w:rPr>
        <w:t xml:space="preserve">Cum </w:t>
      </w:r>
      <w:r w:rsidR="0015533A">
        <w:rPr>
          <w:rFonts w:ascii="Calibri" w:hAnsi="Calibri"/>
          <w:b/>
          <w:bCs/>
          <w:color w:val="000080"/>
          <w:sz w:val="22"/>
          <w:szCs w:val="22"/>
          <w:lang w:val="en"/>
        </w:rPr>
        <w:t xml:space="preserve">se </w:t>
      </w:r>
      <w:proofErr w:type="spellStart"/>
      <w:r w:rsidR="0015533A">
        <w:rPr>
          <w:rFonts w:ascii="Calibri" w:hAnsi="Calibri"/>
          <w:b/>
          <w:bCs/>
          <w:color w:val="000080"/>
          <w:sz w:val="22"/>
          <w:szCs w:val="22"/>
          <w:lang w:val="en"/>
        </w:rPr>
        <w:t>poate</w:t>
      </w:r>
      <w:proofErr w:type="spellEnd"/>
      <w:r w:rsidR="0015533A">
        <w:rPr>
          <w:rFonts w:ascii="Calibri" w:hAnsi="Calibri"/>
          <w:b/>
          <w:bCs/>
          <w:color w:val="000080"/>
          <w:sz w:val="22"/>
          <w:szCs w:val="22"/>
          <w:lang w:val="en"/>
        </w:rPr>
        <w:t xml:space="preserve"> </w:t>
      </w:r>
      <w:proofErr w:type="spellStart"/>
      <w:r w:rsidR="0015533A">
        <w:rPr>
          <w:rFonts w:ascii="Calibri" w:hAnsi="Calibri"/>
          <w:b/>
          <w:bCs/>
          <w:color w:val="000080"/>
          <w:sz w:val="22"/>
          <w:szCs w:val="22"/>
          <w:lang w:val="en"/>
        </w:rPr>
        <w:t>lua</w:t>
      </w:r>
      <w:proofErr w:type="spellEnd"/>
      <w:r w:rsidR="0015533A">
        <w:rPr>
          <w:rFonts w:ascii="Calibri" w:hAnsi="Calibri"/>
          <w:b/>
          <w:bCs/>
          <w:color w:val="000080"/>
          <w:sz w:val="22"/>
          <w:szCs w:val="22"/>
          <w:lang w:val="en"/>
        </w:rPr>
        <w:t xml:space="preserve"> </w:t>
      </w:r>
      <w:proofErr w:type="spellStart"/>
      <w:r w:rsidR="0015533A">
        <w:rPr>
          <w:rFonts w:ascii="Calibri" w:hAnsi="Calibri"/>
          <w:b/>
          <w:bCs/>
          <w:color w:val="000080"/>
          <w:sz w:val="22"/>
          <w:szCs w:val="22"/>
          <w:lang w:val="en"/>
        </w:rPr>
        <w:t>sifilisul</w:t>
      </w:r>
      <w:proofErr w:type="spellEnd"/>
      <w:r w:rsidRPr="0015533A">
        <w:rPr>
          <w:rFonts w:ascii="Calibri" w:hAnsi="Calibri"/>
          <w:b/>
          <w:bCs/>
          <w:color w:val="000080"/>
          <w:sz w:val="22"/>
          <w:szCs w:val="22"/>
          <w:lang w:val="en"/>
        </w:rPr>
        <w:t>?</w:t>
      </w:r>
    </w:p>
    <w:p w14:paraId="5A3176C4" w14:textId="77777777" w:rsidR="0015533A" w:rsidRPr="00AF7D35" w:rsidRDefault="0015533A" w:rsidP="00AF7D35">
      <w:pPr>
        <w:numPr>
          <w:ilvl w:val="0"/>
          <w:numId w:val="1"/>
        </w:numPr>
        <w:autoSpaceDE w:val="0"/>
        <w:autoSpaceDN w:val="0"/>
        <w:adjustRightInd w:val="0"/>
        <w:rPr>
          <w:rFonts w:ascii="Calibri" w:hAnsi="Calibri" w:cs="Frutiger-Roman"/>
          <w:color w:val="292526"/>
          <w:sz w:val="22"/>
          <w:szCs w:val="22"/>
        </w:rPr>
      </w:pPr>
      <w:r w:rsidRPr="00AF7D35">
        <w:rPr>
          <w:rFonts w:ascii="Calibri" w:hAnsi="Calibri" w:cs="Frutiger-Roman"/>
          <w:color w:val="292526"/>
          <w:sz w:val="22"/>
          <w:szCs w:val="22"/>
        </w:rPr>
        <w:t xml:space="preserve">Pacientul se poate infecta atunci când are contact sexual cu o persoană care este deja infectată. Se poate </w:t>
      </w:r>
      <w:proofErr w:type="spellStart"/>
      <w:r w:rsidRPr="00AF7D35">
        <w:rPr>
          <w:rFonts w:ascii="Calibri" w:hAnsi="Calibri" w:cs="Frutiger-Roman"/>
          <w:color w:val="292526"/>
          <w:sz w:val="22"/>
          <w:szCs w:val="22"/>
        </w:rPr>
        <w:t>întampla</w:t>
      </w:r>
      <w:proofErr w:type="spellEnd"/>
      <w:r w:rsidRPr="00AF7D35">
        <w:rPr>
          <w:rFonts w:ascii="Calibri" w:hAnsi="Calibri" w:cs="Frutiger-Roman"/>
          <w:color w:val="292526"/>
          <w:sz w:val="22"/>
          <w:szCs w:val="22"/>
        </w:rPr>
        <w:t xml:space="preserve"> în cazul contactului sexual vaginal, oral sau anal. Femeile însărcinate pot să transmită </w:t>
      </w:r>
      <w:proofErr w:type="spellStart"/>
      <w:r w:rsidRPr="00AF7D35">
        <w:rPr>
          <w:rFonts w:ascii="Calibri" w:hAnsi="Calibri" w:cs="Frutiger-Roman"/>
          <w:color w:val="292526"/>
          <w:sz w:val="22"/>
          <w:szCs w:val="22"/>
        </w:rPr>
        <w:t>infecţia</w:t>
      </w:r>
      <w:proofErr w:type="spellEnd"/>
      <w:r w:rsidRPr="00AF7D35">
        <w:rPr>
          <w:rFonts w:ascii="Calibri" w:hAnsi="Calibri" w:cs="Frutiger-Roman"/>
          <w:color w:val="292526"/>
          <w:sz w:val="22"/>
          <w:szCs w:val="22"/>
        </w:rPr>
        <w:t xml:space="preserve"> copilului. </w:t>
      </w:r>
    </w:p>
    <w:p w14:paraId="20F662D2" w14:textId="77777777" w:rsidR="0015533A" w:rsidRDefault="0015533A" w:rsidP="0015533A">
      <w:pPr>
        <w:numPr>
          <w:ilvl w:val="0"/>
          <w:numId w:val="1"/>
        </w:numPr>
        <w:autoSpaceDE w:val="0"/>
        <w:autoSpaceDN w:val="0"/>
        <w:adjustRightInd w:val="0"/>
        <w:rPr>
          <w:rFonts w:ascii="Calibri" w:hAnsi="Calibri" w:cs="Frutiger-Roman"/>
          <w:color w:val="292526"/>
          <w:sz w:val="22"/>
          <w:szCs w:val="22"/>
        </w:rPr>
      </w:pPr>
      <w:proofErr w:type="spellStart"/>
      <w:r w:rsidRPr="0015533A">
        <w:rPr>
          <w:rFonts w:ascii="Calibri" w:hAnsi="Calibri" w:cs="Frutiger-Roman"/>
          <w:color w:val="292526"/>
          <w:sz w:val="22"/>
          <w:szCs w:val="22"/>
        </w:rPr>
        <w:t>Infecţia</w:t>
      </w:r>
      <w:proofErr w:type="spellEnd"/>
      <w:r w:rsidRPr="0015533A">
        <w:rPr>
          <w:rFonts w:ascii="Calibri" w:hAnsi="Calibri" w:cs="Frutiger-Roman"/>
          <w:color w:val="292526"/>
          <w:sz w:val="22"/>
          <w:szCs w:val="22"/>
        </w:rPr>
        <w:t xml:space="preserve"> este mai frecventă în rândul </w:t>
      </w:r>
      <w:proofErr w:type="spellStart"/>
      <w:r w:rsidRPr="0015533A">
        <w:rPr>
          <w:rFonts w:ascii="Calibri" w:hAnsi="Calibri" w:cs="Frutiger-Roman"/>
          <w:color w:val="292526"/>
          <w:sz w:val="22"/>
          <w:szCs w:val="22"/>
        </w:rPr>
        <w:t>bărbaţilor</w:t>
      </w:r>
      <w:proofErr w:type="spellEnd"/>
      <w:r w:rsidRPr="0015533A">
        <w:rPr>
          <w:rFonts w:ascii="Calibri" w:hAnsi="Calibri" w:cs="Frutiger-Roman"/>
          <w:color w:val="292526"/>
          <w:sz w:val="22"/>
          <w:szCs w:val="22"/>
        </w:rPr>
        <w:t xml:space="preserve"> care au </w:t>
      </w:r>
      <w:proofErr w:type="spellStart"/>
      <w:r w:rsidRPr="0015533A">
        <w:rPr>
          <w:rFonts w:ascii="Calibri" w:hAnsi="Calibri" w:cs="Frutiger-Roman"/>
          <w:color w:val="292526"/>
          <w:sz w:val="22"/>
          <w:szCs w:val="22"/>
        </w:rPr>
        <w:t>relaţii</w:t>
      </w:r>
      <w:proofErr w:type="spellEnd"/>
      <w:r w:rsidRPr="0015533A">
        <w:rPr>
          <w:rFonts w:ascii="Calibri" w:hAnsi="Calibri" w:cs="Frutiger-Roman"/>
          <w:color w:val="292526"/>
          <w:sz w:val="22"/>
          <w:szCs w:val="22"/>
        </w:rPr>
        <w:t xml:space="preserve"> sexuale cu </w:t>
      </w:r>
      <w:proofErr w:type="spellStart"/>
      <w:r w:rsidRPr="0015533A">
        <w:rPr>
          <w:rFonts w:ascii="Calibri" w:hAnsi="Calibri" w:cs="Frutiger-Roman"/>
          <w:color w:val="292526"/>
          <w:sz w:val="22"/>
          <w:szCs w:val="22"/>
        </w:rPr>
        <w:t>alţi</w:t>
      </w:r>
      <w:proofErr w:type="spellEnd"/>
      <w:r w:rsidRPr="0015533A">
        <w:rPr>
          <w:rFonts w:ascii="Calibri" w:hAnsi="Calibri" w:cs="Frutiger-Roman"/>
          <w:color w:val="292526"/>
          <w:sz w:val="22"/>
          <w:szCs w:val="22"/>
        </w:rPr>
        <w:t xml:space="preserve"> </w:t>
      </w:r>
      <w:proofErr w:type="spellStart"/>
      <w:r w:rsidRPr="0015533A">
        <w:rPr>
          <w:rFonts w:ascii="Calibri" w:hAnsi="Calibri" w:cs="Frutiger-Roman"/>
          <w:color w:val="292526"/>
          <w:sz w:val="22"/>
          <w:szCs w:val="22"/>
        </w:rPr>
        <w:t>bărbaţi</w:t>
      </w:r>
      <w:proofErr w:type="spellEnd"/>
      <w:r w:rsidRPr="0015533A">
        <w:rPr>
          <w:rFonts w:ascii="Calibri" w:hAnsi="Calibri" w:cs="Frutiger-Roman"/>
          <w:color w:val="292526"/>
          <w:sz w:val="22"/>
          <w:szCs w:val="22"/>
        </w:rPr>
        <w:t xml:space="preserve">, a persoanelor care </w:t>
      </w:r>
      <w:proofErr w:type="spellStart"/>
      <w:r w:rsidRPr="0015533A">
        <w:rPr>
          <w:rFonts w:ascii="Calibri" w:hAnsi="Calibri" w:cs="Frutiger-Roman"/>
          <w:color w:val="292526"/>
          <w:sz w:val="22"/>
          <w:szCs w:val="22"/>
        </w:rPr>
        <w:t>îşi</w:t>
      </w:r>
      <w:proofErr w:type="spellEnd"/>
      <w:r w:rsidRPr="0015533A">
        <w:rPr>
          <w:rFonts w:ascii="Calibri" w:hAnsi="Calibri" w:cs="Frutiger-Roman"/>
          <w:color w:val="292526"/>
          <w:sz w:val="22"/>
          <w:szCs w:val="22"/>
        </w:rPr>
        <w:t xml:space="preserve"> schimbă frecvent partenerii sexuali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care nu folosesc prezervativ în timpul actului sexual. </w:t>
      </w:r>
    </w:p>
    <w:p w14:paraId="0BB1DD7F" w14:textId="36A632C4" w:rsidR="0015533A" w:rsidRPr="0015533A" w:rsidRDefault="0015533A" w:rsidP="0015533A">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Chiar dacă pacientul a avut sifilis la un moment dat, acesta se poate reinfecta.</w:t>
      </w:r>
    </w:p>
    <w:p w14:paraId="0219B20E" w14:textId="2E03C0BC" w:rsidR="00E90A07" w:rsidRPr="001E73B0" w:rsidRDefault="00E90A07" w:rsidP="00E90A07">
      <w:pPr>
        <w:shd w:val="clear" w:color="auto" w:fill="FFFFFF"/>
        <w:spacing w:before="180" w:after="180"/>
        <w:outlineLvl w:val="2"/>
        <w:rPr>
          <w:rFonts w:ascii="Calibri" w:hAnsi="Calibri"/>
          <w:b/>
          <w:bCs/>
          <w:color w:val="000080"/>
          <w:sz w:val="22"/>
          <w:szCs w:val="22"/>
          <w:lang w:val="en"/>
        </w:rPr>
      </w:pPr>
      <w:r w:rsidRPr="001E73B0">
        <w:rPr>
          <w:rFonts w:ascii="Calibri" w:hAnsi="Calibri"/>
          <w:b/>
          <w:bCs/>
          <w:color w:val="000080"/>
          <w:sz w:val="22"/>
          <w:szCs w:val="22"/>
          <w:lang w:val="en"/>
        </w:rPr>
        <w:t xml:space="preserve">Care sunt </w:t>
      </w:r>
      <w:proofErr w:type="spellStart"/>
      <w:r w:rsidR="0015533A">
        <w:rPr>
          <w:rFonts w:ascii="Calibri" w:hAnsi="Calibri"/>
          <w:b/>
          <w:bCs/>
          <w:color w:val="000080"/>
          <w:sz w:val="22"/>
          <w:szCs w:val="22"/>
          <w:lang w:val="en"/>
        </w:rPr>
        <w:t>manifestările</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sifilisului</w:t>
      </w:r>
      <w:proofErr w:type="spellEnd"/>
      <w:r w:rsidRPr="001E73B0">
        <w:rPr>
          <w:rFonts w:ascii="Calibri" w:hAnsi="Calibri"/>
          <w:b/>
          <w:bCs/>
          <w:color w:val="000080"/>
          <w:sz w:val="22"/>
          <w:szCs w:val="22"/>
          <w:lang w:val="en"/>
        </w:rPr>
        <w:t>?</w:t>
      </w:r>
    </w:p>
    <w:p w14:paraId="2ED06C00" w14:textId="77777777" w:rsidR="00E92C81" w:rsidRDefault="00B47AD7" w:rsidP="00E92C81">
      <w:pPr>
        <w:numPr>
          <w:ilvl w:val="0"/>
          <w:numId w:val="1"/>
        </w:numPr>
        <w:autoSpaceDE w:val="0"/>
        <w:autoSpaceDN w:val="0"/>
        <w:adjustRightInd w:val="0"/>
        <w:rPr>
          <w:rFonts w:ascii="Calibri" w:hAnsi="Calibri" w:cs="Arial"/>
          <w:sz w:val="22"/>
          <w:szCs w:val="22"/>
        </w:rPr>
      </w:pPr>
      <w:r w:rsidRPr="001E73B0">
        <w:rPr>
          <w:rFonts w:ascii="Calibri" w:hAnsi="Calibri" w:cs="Arial"/>
          <w:sz w:val="22"/>
          <w:szCs w:val="22"/>
        </w:rPr>
        <w:t>Există 4 stadii de infecție.</w:t>
      </w:r>
    </w:p>
    <w:p w14:paraId="0CCBF63A" w14:textId="77777777" w:rsidR="004F07BA" w:rsidRPr="001E73B0" w:rsidRDefault="004F07BA" w:rsidP="0010304F">
      <w:pPr>
        <w:autoSpaceDE w:val="0"/>
        <w:autoSpaceDN w:val="0"/>
        <w:adjustRightInd w:val="0"/>
        <w:ind w:left="360"/>
        <w:rPr>
          <w:rFonts w:ascii="Calibri" w:hAnsi="Calibri" w:cs="Frutiger-Roman"/>
          <w:color w:val="292526"/>
          <w:sz w:val="22"/>
          <w:szCs w:val="22"/>
        </w:rPr>
      </w:pPr>
    </w:p>
    <w:p w14:paraId="07B1B85C" w14:textId="77777777" w:rsidR="00490410" w:rsidRPr="001E73B0" w:rsidRDefault="00B47AD7" w:rsidP="00490410">
      <w:pPr>
        <w:autoSpaceDE w:val="0"/>
        <w:autoSpaceDN w:val="0"/>
        <w:adjustRightInd w:val="0"/>
        <w:rPr>
          <w:rFonts w:ascii="Calibri" w:hAnsi="Calibri" w:cs="Arial,Italic"/>
          <w:i/>
          <w:iCs/>
          <w:color w:val="000000"/>
          <w:sz w:val="22"/>
          <w:szCs w:val="22"/>
        </w:rPr>
      </w:pPr>
      <w:r w:rsidRPr="001E73B0">
        <w:rPr>
          <w:rFonts w:ascii="Calibri" w:hAnsi="Calibri" w:cs="Arial,Italic"/>
          <w:i/>
          <w:iCs/>
          <w:color w:val="000000"/>
          <w:sz w:val="22"/>
          <w:szCs w:val="22"/>
        </w:rPr>
        <w:t>1 Sifilis primar</w:t>
      </w:r>
    </w:p>
    <w:p w14:paraId="3421FA50" w14:textId="77777777" w:rsidR="0015533A" w:rsidRDefault="0015533A" w:rsidP="001E73B0">
      <w:pPr>
        <w:autoSpaceDE w:val="0"/>
        <w:autoSpaceDN w:val="0"/>
        <w:adjustRightInd w:val="0"/>
        <w:rPr>
          <w:rFonts w:ascii="Calibri" w:hAnsi="Calibri" w:cs="ArialMT"/>
          <w:sz w:val="22"/>
          <w:szCs w:val="22"/>
        </w:rPr>
      </w:pPr>
    </w:p>
    <w:p w14:paraId="2549A803" w14:textId="77777777" w:rsidR="0015533A" w:rsidRDefault="0015533A" w:rsidP="001E73B0">
      <w:pPr>
        <w:autoSpaceDE w:val="0"/>
        <w:autoSpaceDN w:val="0"/>
        <w:adjustRightInd w:val="0"/>
        <w:rPr>
          <w:rFonts w:ascii="Calibri" w:hAnsi="Calibri" w:cs="ArialMT"/>
          <w:sz w:val="22"/>
          <w:szCs w:val="22"/>
        </w:rPr>
      </w:pPr>
      <w:r w:rsidRPr="0015533A">
        <w:rPr>
          <w:rFonts w:ascii="Calibri" w:hAnsi="Calibri" w:cs="ArialMT"/>
          <w:sz w:val="22"/>
          <w:szCs w:val="22"/>
        </w:rPr>
        <w:t>Un ulcer (</w:t>
      </w:r>
      <w:proofErr w:type="spellStart"/>
      <w:r w:rsidRPr="0015533A">
        <w:rPr>
          <w:rFonts w:ascii="Calibri" w:hAnsi="Calibri" w:cs="ArialMT"/>
          <w:sz w:val="22"/>
          <w:szCs w:val="22"/>
        </w:rPr>
        <w:t>şancru</w:t>
      </w:r>
      <w:proofErr w:type="spellEnd"/>
      <w:r w:rsidRPr="0015533A">
        <w:rPr>
          <w:rFonts w:ascii="Calibri" w:hAnsi="Calibri" w:cs="ArialMT"/>
          <w:sz w:val="22"/>
          <w:szCs w:val="22"/>
        </w:rPr>
        <w:t xml:space="preserve">) se dezvoltă în locul pe unde bacteria intră în corp. De obicei acesta apare după 2-3 săptămâni de la actul sexual cu persoana infectantă, însă poate să apară oricând pe o perioadă de până la 3 luni. Cel mai frecvent este un ulcer nedureros care apare mai des la nivelul penisului la </w:t>
      </w:r>
      <w:proofErr w:type="spellStart"/>
      <w:r w:rsidRPr="0015533A">
        <w:rPr>
          <w:rFonts w:ascii="Calibri" w:hAnsi="Calibri" w:cs="ArialMT"/>
          <w:sz w:val="22"/>
          <w:szCs w:val="22"/>
        </w:rPr>
        <w:t>bărbaţi</w:t>
      </w:r>
      <w:proofErr w:type="spellEnd"/>
      <w:r w:rsidRPr="0015533A">
        <w:rPr>
          <w:rFonts w:ascii="Calibri" w:hAnsi="Calibri" w:cs="ArialMT"/>
          <w:sz w:val="22"/>
          <w:szCs w:val="22"/>
        </w:rPr>
        <w:t xml:space="preserve">, pe vulvă sau vagin la femei sau la nivel anal. În </w:t>
      </w:r>
      <w:proofErr w:type="spellStart"/>
      <w:r w:rsidRPr="0015533A">
        <w:rPr>
          <w:rFonts w:ascii="Calibri" w:hAnsi="Calibri" w:cs="ArialMT"/>
          <w:sz w:val="22"/>
          <w:szCs w:val="22"/>
        </w:rPr>
        <w:t>funcţie</w:t>
      </w:r>
      <w:proofErr w:type="spellEnd"/>
      <w:r w:rsidRPr="0015533A">
        <w:rPr>
          <w:rFonts w:ascii="Calibri" w:hAnsi="Calibri" w:cs="ArialMT"/>
          <w:sz w:val="22"/>
          <w:szCs w:val="22"/>
        </w:rPr>
        <w:t xml:space="preserve"> de locul </w:t>
      </w:r>
      <w:proofErr w:type="spellStart"/>
      <w:r w:rsidRPr="0015533A">
        <w:rPr>
          <w:rFonts w:ascii="Calibri" w:hAnsi="Calibri" w:cs="ArialMT"/>
          <w:sz w:val="22"/>
          <w:szCs w:val="22"/>
        </w:rPr>
        <w:t>apariţiei</w:t>
      </w:r>
      <w:proofErr w:type="spellEnd"/>
      <w:r>
        <w:rPr>
          <w:rFonts w:ascii="Calibri" w:hAnsi="Calibri" w:cs="ArialMT"/>
          <w:sz w:val="22"/>
          <w:szCs w:val="22"/>
        </w:rPr>
        <w:t>,</w:t>
      </w:r>
      <w:r w:rsidRPr="0015533A">
        <w:rPr>
          <w:rFonts w:ascii="Calibri" w:hAnsi="Calibri" w:cs="ArialMT"/>
          <w:sz w:val="22"/>
          <w:szCs w:val="22"/>
        </w:rPr>
        <w:t xml:space="preserve"> acesta poate fi observat sau nu. Ulcerul se poate vindeca în 6 săptămâni </w:t>
      </w:r>
      <w:proofErr w:type="spellStart"/>
      <w:r w:rsidRPr="0015533A">
        <w:rPr>
          <w:rFonts w:ascii="Calibri" w:hAnsi="Calibri" w:cs="ArialMT"/>
          <w:sz w:val="22"/>
          <w:szCs w:val="22"/>
        </w:rPr>
        <w:t>şi</w:t>
      </w:r>
      <w:proofErr w:type="spellEnd"/>
      <w:r w:rsidRPr="0015533A">
        <w:rPr>
          <w:rFonts w:ascii="Calibri" w:hAnsi="Calibri" w:cs="ArialMT"/>
          <w:sz w:val="22"/>
          <w:szCs w:val="22"/>
        </w:rPr>
        <w:t xml:space="preserve"> este foarte contagios pentru partenerii sexuali. </w:t>
      </w:r>
    </w:p>
    <w:p w14:paraId="658C3E44" w14:textId="77777777" w:rsidR="0015533A" w:rsidRDefault="0015533A" w:rsidP="001E73B0">
      <w:pPr>
        <w:autoSpaceDE w:val="0"/>
        <w:autoSpaceDN w:val="0"/>
        <w:adjustRightInd w:val="0"/>
        <w:rPr>
          <w:rFonts w:ascii="Calibri" w:hAnsi="Calibri" w:cs="ArialMT"/>
          <w:sz w:val="22"/>
          <w:szCs w:val="22"/>
        </w:rPr>
      </w:pPr>
    </w:p>
    <w:p w14:paraId="72F40774" w14:textId="503D9137" w:rsidR="0015533A" w:rsidRDefault="0015533A" w:rsidP="001E73B0">
      <w:pPr>
        <w:autoSpaceDE w:val="0"/>
        <w:autoSpaceDN w:val="0"/>
        <w:adjustRightInd w:val="0"/>
        <w:rPr>
          <w:rFonts w:ascii="Calibri" w:hAnsi="Calibri" w:cs="ArialMT"/>
          <w:sz w:val="22"/>
          <w:szCs w:val="22"/>
        </w:rPr>
      </w:pPr>
      <w:r w:rsidRPr="0015533A">
        <w:rPr>
          <w:rFonts w:ascii="Calibri" w:hAnsi="Calibri" w:cs="ArialMT"/>
          <w:sz w:val="22"/>
          <w:szCs w:val="22"/>
        </w:rPr>
        <w:t>Ocazional pot să apară mai multe ulcere, pot fi dureroase sau localizate la nivelul gurii sau buzelor</w:t>
      </w:r>
      <w:r>
        <w:rPr>
          <w:rFonts w:ascii="Calibri" w:hAnsi="Calibri" w:cs="ArialMT"/>
          <w:sz w:val="22"/>
          <w:szCs w:val="22"/>
        </w:rPr>
        <w:t>.</w:t>
      </w:r>
    </w:p>
    <w:p w14:paraId="6A1367AA" w14:textId="77777777" w:rsidR="00601D4F" w:rsidRPr="001E73B0" w:rsidRDefault="00601D4F" w:rsidP="00A207D0">
      <w:pPr>
        <w:autoSpaceDE w:val="0"/>
        <w:autoSpaceDN w:val="0"/>
        <w:adjustRightInd w:val="0"/>
        <w:rPr>
          <w:rFonts w:ascii="Calibri" w:hAnsi="Calibri" w:cs="Arial"/>
          <w:color w:val="000000"/>
          <w:sz w:val="22"/>
          <w:szCs w:val="22"/>
        </w:rPr>
      </w:pPr>
    </w:p>
    <w:p w14:paraId="1FC80CD0" w14:textId="77777777" w:rsidR="00490410" w:rsidRPr="001E73B0" w:rsidRDefault="00490410" w:rsidP="00490410">
      <w:pPr>
        <w:autoSpaceDE w:val="0"/>
        <w:autoSpaceDN w:val="0"/>
        <w:adjustRightInd w:val="0"/>
        <w:rPr>
          <w:rFonts w:ascii="Calibri" w:hAnsi="Calibri" w:cs="Arial,Bold"/>
          <w:b/>
          <w:bCs/>
          <w:color w:val="FFFFFF"/>
          <w:sz w:val="22"/>
          <w:szCs w:val="22"/>
        </w:rPr>
      </w:pPr>
      <w:r w:rsidRPr="001E73B0">
        <w:rPr>
          <w:rFonts w:ascii="Calibri" w:hAnsi="Calibri" w:cs="Arial,Bold"/>
          <w:b/>
          <w:bCs/>
          <w:color w:val="FFFFFF"/>
          <w:sz w:val="22"/>
          <w:szCs w:val="22"/>
        </w:rPr>
        <w:t>2/3</w:t>
      </w:r>
    </w:p>
    <w:p w14:paraId="58A05556" w14:textId="77777777" w:rsidR="00490410" w:rsidRPr="001E73B0" w:rsidRDefault="00B47AD7" w:rsidP="00490410">
      <w:pPr>
        <w:autoSpaceDE w:val="0"/>
        <w:autoSpaceDN w:val="0"/>
        <w:adjustRightInd w:val="0"/>
        <w:rPr>
          <w:rFonts w:ascii="Calibri" w:hAnsi="Calibri" w:cs="Arial,Italic"/>
          <w:i/>
          <w:iCs/>
          <w:color w:val="000000"/>
          <w:sz w:val="22"/>
          <w:szCs w:val="22"/>
        </w:rPr>
      </w:pPr>
      <w:r w:rsidRPr="001E73B0">
        <w:rPr>
          <w:rFonts w:ascii="Calibri" w:hAnsi="Calibri" w:cs="Arial,Italic"/>
          <w:i/>
          <w:iCs/>
          <w:color w:val="000000"/>
          <w:sz w:val="22"/>
          <w:szCs w:val="22"/>
        </w:rPr>
        <w:t>2. Sifilis secundar</w:t>
      </w:r>
    </w:p>
    <w:p w14:paraId="4E46AEC5" w14:textId="77777777" w:rsidR="0015533A" w:rsidRDefault="0015533A" w:rsidP="00A207D0">
      <w:pPr>
        <w:autoSpaceDE w:val="0"/>
        <w:autoSpaceDN w:val="0"/>
        <w:adjustRightInd w:val="0"/>
        <w:rPr>
          <w:rFonts w:ascii="Calibri" w:hAnsi="Calibri" w:cs="ArialMT"/>
          <w:sz w:val="22"/>
          <w:szCs w:val="22"/>
        </w:rPr>
      </w:pPr>
      <w:r w:rsidRPr="0015533A">
        <w:rPr>
          <w:rFonts w:ascii="Calibri" w:hAnsi="Calibri" w:cs="ArialMT"/>
          <w:sz w:val="22"/>
          <w:szCs w:val="22"/>
        </w:rPr>
        <w:t xml:space="preserve">Sifilisul secundar se dezvoltă în 3 până la 6 săptămâni de la </w:t>
      </w:r>
      <w:proofErr w:type="spellStart"/>
      <w:r w:rsidRPr="0015533A">
        <w:rPr>
          <w:rFonts w:ascii="Calibri" w:hAnsi="Calibri" w:cs="ArialMT"/>
          <w:sz w:val="22"/>
          <w:szCs w:val="22"/>
        </w:rPr>
        <w:t>apariţia</w:t>
      </w:r>
      <w:proofErr w:type="spellEnd"/>
      <w:r w:rsidRPr="0015533A">
        <w:rPr>
          <w:rFonts w:ascii="Calibri" w:hAnsi="Calibri" w:cs="ArialMT"/>
          <w:sz w:val="22"/>
          <w:szCs w:val="22"/>
        </w:rPr>
        <w:t xml:space="preserve"> ulcerului dacă nu se administrează tratament. Acesta este produs de bacteria care se </w:t>
      </w:r>
      <w:proofErr w:type="spellStart"/>
      <w:r w:rsidRPr="0015533A">
        <w:rPr>
          <w:rFonts w:ascii="Calibri" w:hAnsi="Calibri" w:cs="ArialMT"/>
          <w:sz w:val="22"/>
          <w:szCs w:val="22"/>
        </w:rPr>
        <w:t>răspândeşte</w:t>
      </w:r>
      <w:proofErr w:type="spellEnd"/>
      <w:r w:rsidRPr="0015533A">
        <w:rPr>
          <w:rFonts w:ascii="Calibri" w:hAnsi="Calibri" w:cs="ArialMT"/>
          <w:sz w:val="22"/>
          <w:szCs w:val="22"/>
        </w:rPr>
        <w:t xml:space="preserve"> prin fluxul sangvin. Se poate observa o </w:t>
      </w:r>
      <w:proofErr w:type="spellStart"/>
      <w:r w:rsidRPr="0015533A">
        <w:rPr>
          <w:rFonts w:ascii="Calibri" w:hAnsi="Calibri" w:cs="ArialMT"/>
          <w:sz w:val="22"/>
          <w:szCs w:val="22"/>
        </w:rPr>
        <w:t>erupţie</w:t>
      </w:r>
      <w:proofErr w:type="spellEnd"/>
      <w:r w:rsidRPr="0015533A">
        <w:rPr>
          <w:rFonts w:ascii="Calibri" w:hAnsi="Calibri" w:cs="ArialMT"/>
          <w:sz w:val="22"/>
          <w:szCs w:val="22"/>
        </w:rPr>
        <w:t xml:space="preserve"> pe piele, ce </w:t>
      </w:r>
      <w:proofErr w:type="spellStart"/>
      <w:r w:rsidRPr="0015533A">
        <w:rPr>
          <w:rFonts w:ascii="Calibri" w:hAnsi="Calibri" w:cs="ArialMT"/>
          <w:sz w:val="22"/>
          <w:szCs w:val="22"/>
        </w:rPr>
        <w:t>afecteaza</w:t>
      </w:r>
      <w:proofErr w:type="spellEnd"/>
      <w:r w:rsidRPr="0015533A">
        <w:rPr>
          <w:rFonts w:ascii="Calibri" w:hAnsi="Calibri" w:cs="ArialMT"/>
          <w:sz w:val="22"/>
          <w:szCs w:val="22"/>
        </w:rPr>
        <w:t xml:space="preserve"> frecvent palmele si </w:t>
      </w:r>
      <w:proofErr w:type="spellStart"/>
      <w:r w:rsidRPr="0015533A">
        <w:rPr>
          <w:rFonts w:ascii="Calibri" w:hAnsi="Calibri" w:cs="ArialMT"/>
          <w:sz w:val="22"/>
          <w:szCs w:val="22"/>
        </w:rPr>
        <w:t>talpile</w:t>
      </w:r>
      <w:proofErr w:type="spellEnd"/>
      <w:r w:rsidRPr="0015533A">
        <w:rPr>
          <w:rFonts w:ascii="Calibri" w:hAnsi="Calibri" w:cs="ArialMT"/>
          <w:sz w:val="22"/>
          <w:szCs w:val="22"/>
        </w:rPr>
        <w:t xml:space="preserve">, se pot observa umflături în zona genitală, pete albe în gură, ganglioni </w:t>
      </w:r>
      <w:proofErr w:type="spellStart"/>
      <w:r w:rsidRPr="0015533A">
        <w:rPr>
          <w:rFonts w:ascii="Calibri" w:hAnsi="Calibri" w:cs="ArialMT"/>
          <w:sz w:val="22"/>
          <w:szCs w:val="22"/>
        </w:rPr>
        <w:t>măriţi</w:t>
      </w:r>
      <w:proofErr w:type="spellEnd"/>
      <w:r w:rsidRPr="0015533A">
        <w:rPr>
          <w:rFonts w:ascii="Calibri" w:hAnsi="Calibri" w:cs="ArialMT"/>
          <w:sz w:val="22"/>
          <w:szCs w:val="22"/>
        </w:rPr>
        <w:t xml:space="preserve"> sau, mai rar, căderea părului, surditate, probleme oculare, </w:t>
      </w:r>
      <w:proofErr w:type="spellStart"/>
      <w:r w:rsidRPr="0015533A">
        <w:rPr>
          <w:rFonts w:ascii="Calibri" w:hAnsi="Calibri" w:cs="ArialMT"/>
          <w:sz w:val="22"/>
          <w:szCs w:val="22"/>
        </w:rPr>
        <w:t>inflamaţia</w:t>
      </w:r>
      <w:proofErr w:type="spellEnd"/>
      <w:r w:rsidRPr="0015533A">
        <w:rPr>
          <w:rFonts w:ascii="Calibri" w:hAnsi="Calibri" w:cs="ArialMT"/>
          <w:sz w:val="22"/>
          <w:szCs w:val="22"/>
        </w:rPr>
        <w:t xml:space="preserve"> ficatului, a rinichilor sau a creierului. Sifilisul secundar este foarte contagios pentru partenerii sexuali. </w:t>
      </w:r>
    </w:p>
    <w:p w14:paraId="37873FDD" w14:textId="77777777" w:rsidR="0015533A" w:rsidRDefault="0015533A" w:rsidP="00A207D0">
      <w:pPr>
        <w:autoSpaceDE w:val="0"/>
        <w:autoSpaceDN w:val="0"/>
        <w:adjustRightInd w:val="0"/>
        <w:rPr>
          <w:rFonts w:ascii="Calibri" w:hAnsi="Calibri" w:cs="ArialMT"/>
          <w:sz w:val="22"/>
          <w:szCs w:val="22"/>
        </w:rPr>
      </w:pPr>
    </w:p>
    <w:p w14:paraId="314CE046" w14:textId="08AB87D9" w:rsidR="0015533A" w:rsidRDefault="0015533A" w:rsidP="00A207D0">
      <w:pPr>
        <w:autoSpaceDE w:val="0"/>
        <w:autoSpaceDN w:val="0"/>
        <w:adjustRightInd w:val="0"/>
        <w:rPr>
          <w:rFonts w:ascii="Calibri" w:hAnsi="Calibri" w:cs="ArialMT"/>
          <w:sz w:val="22"/>
          <w:szCs w:val="22"/>
        </w:rPr>
      </w:pPr>
      <w:r w:rsidRPr="0015533A">
        <w:rPr>
          <w:rFonts w:ascii="Calibri" w:hAnsi="Calibri" w:cs="ArialMT"/>
          <w:sz w:val="22"/>
          <w:szCs w:val="22"/>
        </w:rPr>
        <w:t xml:space="preserve">Fără tratament, </w:t>
      </w:r>
      <w:proofErr w:type="spellStart"/>
      <w:r w:rsidRPr="0015533A">
        <w:rPr>
          <w:rFonts w:ascii="Calibri" w:hAnsi="Calibri" w:cs="ArialMT"/>
          <w:sz w:val="22"/>
          <w:szCs w:val="22"/>
        </w:rPr>
        <w:t>erupţia</w:t>
      </w:r>
      <w:proofErr w:type="spellEnd"/>
      <w:r w:rsidRPr="0015533A">
        <w:rPr>
          <w:rFonts w:ascii="Calibri" w:hAnsi="Calibri" w:cs="ArialMT"/>
          <w:sz w:val="22"/>
          <w:szCs w:val="22"/>
        </w:rPr>
        <w:t xml:space="preserve"> cutanată </w:t>
      </w:r>
      <w:proofErr w:type="spellStart"/>
      <w:r w:rsidRPr="0015533A">
        <w:rPr>
          <w:rFonts w:ascii="Calibri" w:hAnsi="Calibri" w:cs="ArialMT"/>
          <w:sz w:val="22"/>
          <w:szCs w:val="22"/>
        </w:rPr>
        <w:t>şi</w:t>
      </w:r>
      <w:proofErr w:type="spellEnd"/>
      <w:r w:rsidRPr="0015533A">
        <w:rPr>
          <w:rFonts w:ascii="Calibri" w:hAnsi="Calibri" w:cs="ArialMT"/>
          <w:sz w:val="22"/>
          <w:szCs w:val="22"/>
        </w:rPr>
        <w:t xml:space="preserve"> celelalte manifestări dispar cel mai frecvent după câteva săptămâni. </w:t>
      </w:r>
      <w:proofErr w:type="spellStart"/>
      <w:r w:rsidRPr="0015533A">
        <w:rPr>
          <w:rFonts w:ascii="Calibri" w:hAnsi="Calibri" w:cs="ArialMT"/>
          <w:sz w:val="22"/>
          <w:szCs w:val="22"/>
        </w:rPr>
        <w:t>Totuşi</w:t>
      </w:r>
      <w:proofErr w:type="spellEnd"/>
      <w:r w:rsidRPr="0015533A">
        <w:rPr>
          <w:rFonts w:ascii="Calibri" w:hAnsi="Calibri" w:cs="ArialMT"/>
          <w:sz w:val="22"/>
          <w:szCs w:val="22"/>
        </w:rPr>
        <w:t xml:space="preserve">, manifestările pot să apară </w:t>
      </w:r>
      <w:proofErr w:type="spellStart"/>
      <w:r w:rsidRPr="0015533A">
        <w:rPr>
          <w:rFonts w:ascii="Calibri" w:hAnsi="Calibri" w:cs="ArialMT"/>
          <w:sz w:val="22"/>
          <w:szCs w:val="22"/>
        </w:rPr>
        <w:t>şi</w:t>
      </w:r>
      <w:proofErr w:type="spellEnd"/>
      <w:r w:rsidRPr="0015533A">
        <w:rPr>
          <w:rFonts w:ascii="Calibri" w:hAnsi="Calibri" w:cs="ArialMT"/>
          <w:sz w:val="22"/>
          <w:szCs w:val="22"/>
        </w:rPr>
        <w:t xml:space="preserve"> să dispară pe o perioadă de până la 2 ani.</w:t>
      </w:r>
    </w:p>
    <w:p w14:paraId="5FACD261" w14:textId="2ECDDAD1" w:rsidR="00490410" w:rsidRPr="001E73B0" w:rsidRDefault="00490410" w:rsidP="0015533A">
      <w:pPr>
        <w:autoSpaceDE w:val="0"/>
        <w:autoSpaceDN w:val="0"/>
        <w:adjustRightInd w:val="0"/>
        <w:rPr>
          <w:rFonts w:ascii="Calibri" w:hAnsi="Calibri" w:cs="Arial"/>
          <w:color w:val="000000"/>
          <w:sz w:val="22"/>
          <w:szCs w:val="22"/>
        </w:rPr>
      </w:pPr>
    </w:p>
    <w:p w14:paraId="040FB16D" w14:textId="77777777" w:rsidR="00490410" w:rsidRPr="001E73B0" w:rsidRDefault="00B47AD7" w:rsidP="00490410">
      <w:pPr>
        <w:autoSpaceDE w:val="0"/>
        <w:autoSpaceDN w:val="0"/>
        <w:adjustRightInd w:val="0"/>
        <w:rPr>
          <w:rFonts w:ascii="Calibri" w:hAnsi="Calibri" w:cs="Arial,Italic"/>
          <w:i/>
          <w:iCs/>
          <w:color w:val="000000"/>
          <w:sz w:val="22"/>
          <w:szCs w:val="22"/>
        </w:rPr>
      </w:pPr>
      <w:r w:rsidRPr="001E73B0">
        <w:rPr>
          <w:rFonts w:ascii="Calibri" w:hAnsi="Calibri" w:cs="Arial,Italic"/>
          <w:i/>
          <w:iCs/>
          <w:color w:val="000000"/>
          <w:sz w:val="22"/>
          <w:szCs w:val="22"/>
        </w:rPr>
        <w:t>3. Sifilis latent (ascuns).</w:t>
      </w:r>
    </w:p>
    <w:p w14:paraId="777D016C" w14:textId="05F3F4A8" w:rsidR="0015533A" w:rsidRDefault="0015533A" w:rsidP="00490410">
      <w:pPr>
        <w:autoSpaceDE w:val="0"/>
        <w:autoSpaceDN w:val="0"/>
        <w:adjustRightInd w:val="0"/>
        <w:rPr>
          <w:rFonts w:ascii="Calibri" w:hAnsi="Calibri" w:cs="Arial"/>
          <w:color w:val="000000"/>
          <w:sz w:val="22"/>
          <w:szCs w:val="22"/>
        </w:rPr>
      </w:pPr>
      <w:r w:rsidRPr="0015533A">
        <w:rPr>
          <w:rFonts w:ascii="Calibri" w:hAnsi="Calibri" w:cs="Arial"/>
          <w:color w:val="000000"/>
          <w:sz w:val="22"/>
          <w:szCs w:val="22"/>
        </w:rPr>
        <w:lastRenderedPageBreak/>
        <w:t xml:space="preserve">După ce manifestările sifilisului secundar dispar pot să nu mai existe alte simptome timp de </w:t>
      </w:r>
      <w:proofErr w:type="spellStart"/>
      <w:r w:rsidRPr="0015533A">
        <w:rPr>
          <w:rFonts w:ascii="Calibri" w:hAnsi="Calibri" w:cs="Arial"/>
          <w:color w:val="000000"/>
          <w:sz w:val="22"/>
          <w:szCs w:val="22"/>
        </w:rPr>
        <w:t>câţiva</w:t>
      </w:r>
      <w:proofErr w:type="spellEnd"/>
      <w:r w:rsidRPr="0015533A">
        <w:rPr>
          <w:rFonts w:ascii="Calibri" w:hAnsi="Calibri" w:cs="Arial"/>
          <w:color w:val="000000"/>
          <w:sz w:val="22"/>
          <w:szCs w:val="22"/>
        </w:rPr>
        <w:t xml:space="preserve"> ani; </w:t>
      </w:r>
      <w:proofErr w:type="spellStart"/>
      <w:r w:rsidRPr="0015533A">
        <w:rPr>
          <w:rFonts w:ascii="Calibri" w:hAnsi="Calibri" w:cs="Arial"/>
          <w:color w:val="000000"/>
          <w:sz w:val="22"/>
          <w:szCs w:val="22"/>
        </w:rPr>
        <w:t>totuşi</w:t>
      </w:r>
      <w:proofErr w:type="spellEnd"/>
      <w:r w:rsidRPr="0015533A">
        <w:rPr>
          <w:rFonts w:ascii="Calibri" w:hAnsi="Calibri" w:cs="Arial"/>
          <w:color w:val="000000"/>
          <w:sz w:val="22"/>
          <w:szCs w:val="22"/>
        </w:rPr>
        <w:t xml:space="preserve"> </w:t>
      </w:r>
      <w:proofErr w:type="spellStart"/>
      <w:r w:rsidRPr="0015533A">
        <w:rPr>
          <w:rFonts w:ascii="Calibri" w:hAnsi="Calibri" w:cs="Arial"/>
          <w:color w:val="000000"/>
          <w:sz w:val="22"/>
          <w:szCs w:val="22"/>
        </w:rPr>
        <w:t>infecţia</w:t>
      </w:r>
      <w:proofErr w:type="spellEnd"/>
      <w:r w:rsidRPr="0015533A">
        <w:rPr>
          <w:rFonts w:ascii="Calibri" w:hAnsi="Calibri" w:cs="Arial"/>
          <w:color w:val="000000"/>
          <w:sz w:val="22"/>
          <w:szCs w:val="22"/>
        </w:rPr>
        <w:t xml:space="preserve"> poate fi pusă în </w:t>
      </w:r>
      <w:proofErr w:type="spellStart"/>
      <w:r w:rsidRPr="0015533A">
        <w:rPr>
          <w:rFonts w:ascii="Calibri" w:hAnsi="Calibri" w:cs="Arial"/>
          <w:color w:val="000000"/>
          <w:sz w:val="22"/>
          <w:szCs w:val="22"/>
        </w:rPr>
        <w:t>evidenţă</w:t>
      </w:r>
      <w:proofErr w:type="spellEnd"/>
      <w:r w:rsidRPr="0015533A">
        <w:rPr>
          <w:rFonts w:ascii="Calibri" w:hAnsi="Calibri" w:cs="Arial"/>
          <w:color w:val="000000"/>
          <w:sz w:val="22"/>
          <w:szCs w:val="22"/>
        </w:rPr>
        <w:t xml:space="preserve"> prin analize de sânge.</w:t>
      </w:r>
    </w:p>
    <w:p w14:paraId="1ACB333D" w14:textId="77777777" w:rsidR="00593DD8" w:rsidRDefault="00593DD8" w:rsidP="00490410">
      <w:pPr>
        <w:autoSpaceDE w:val="0"/>
        <w:autoSpaceDN w:val="0"/>
        <w:adjustRightInd w:val="0"/>
        <w:rPr>
          <w:rFonts w:ascii="Calibri" w:hAnsi="Calibri" w:cs="Arial,Italic"/>
          <w:i/>
          <w:iCs/>
          <w:color w:val="000000"/>
          <w:sz w:val="22"/>
          <w:szCs w:val="22"/>
        </w:rPr>
      </w:pPr>
    </w:p>
    <w:p w14:paraId="007968C1" w14:textId="2A505839" w:rsidR="00490410" w:rsidRPr="001E73B0" w:rsidRDefault="00B47AD7" w:rsidP="00490410">
      <w:pPr>
        <w:autoSpaceDE w:val="0"/>
        <w:autoSpaceDN w:val="0"/>
        <w:adjustRightInd w:val="0"/>
        <w:rPr>
          <w:rFonts w:ascii="Calibri" w:hAnsi="Calibri" w:cs="Arial,Italic"/>
          <w:i/>
          <w:iCs/>
          <w:color w:val="000000"/>
          <w:sz w:val="22"/>
          <w:szCs w:val="22"/>
        </w:rPr>
      </w:pPr>
      <w:r w:rsidRPr="001E73B0">
        <w:rPr>
          <w:rFonts w:ascii="Calibri" w:hAnsi="Calibri" w:cs="Arial,Italic"/>
          <w:i/>
          <w:iCs/>
          <w:color w:val="000000"/>
          <w:sz w:val="22"/>
          <w:szCs w:val="22"/>
        </w:rPr>
        <w:t xml:space="preserve">4. </w:t>
      </w:r>
      <w:r w:rsidR="00490410" w:rsidRPr="001E73B0">
        <w:rPr>
          <w:rFonts w:ascii="Calibri" w:hAnsi="Calibri" w:cs="Arial,Italic"/>
          <w:i/>
          <w:iCs/>
          <w:color w:val="000000"/>
          <w:sz w:val="22"/>
          <w:szCs w:val="22"/>
        </w:rPr>
        <w:t>Sifilisul terțiar</w:t>
      </w:r>
    </w:p>
    <w:p w14:paraId="62154817" w14:textId="4A2CA633" w:rsidR="0015533A" w:rsidRDefault="0015533A" w:rsidP="00490410">
      <w:pPr>
        <w:autoSpaceDE w:val="0"/>
        <w:autoSpaceDN w:val="0"/>
        <w:adjustRightInd w:val="0"/>
        <w:rPr>
          <w:rFonts w:ascii="Calibri" w:hAnsi="Calibri" w:cs="Arial"/>
          <w:color w:val="000000"/>
          <w:sz w:val="22"/>
          <w:szCs w:val="22"/>
        </w:rPr>
      </w:pPr>
      <w:r w:rsidRPr="0015533A">
        <w:rPr>
          <w:rFonts w:ascii="Calibri" w:hAnsi="Calibri" w:cs="Arial"/>
          <w:color w:val="000000"/>
          <w:sz w:val="22"/>
          <w:szCs w:val="22"/>
        </w:rPr>
        <w:t xml:space="preserve">Dacă nu se tratează, o persoană din 10 infectate cu sifilis va avea afectare importantă a sistemului nervos, oaselor sau a inimii. Aceste probleme pot să apară după </w:t>
      </w:r>
      <w:proofErr w:type="spellStart"/>
      <w:r w:rsidRPr="0015533A">
        <w:rPr>
          <w:rFonts w:ascii="Calibri" w:hAnsi="Calibri" w:cs="Arial"/>
          <w:color w:val="000000"/>
          <w:sz w:val="22"/>
          <w:szCs w:val="22"/>
        </w:rPr>
        <w:t>mulţi</w:t>
      </w:r>
      <w:proofErr w:type="spellEnd"/>
      <w:r w:rsidRPr="0015533A">
        <w:rPr>
          <w:rFonts w:ascii="Calibri" w:hAnsi="Calibri" w:cs="Arial"/>
          <w:color w:val="000000"/>
          <w:sz w:val="22"/>
          <w:szCs w:val="22"/>
        </w:rPr>
        <w:t xml:space="preserve"> ani de aparentă manifestare a bolii.</w:t>
      </w:r>
    </w:p>
    <w:p w14:paraId="7A2DE082" w14:textId="2714F763" w:rsidR="0015533A" w:rsidRPr="0015533A" w:rsidRDefault="0015533A" w:rsidP="0015533A">
      <w:pPr>
        <w:shd w:val="clear" w:color="auto" w:fill="FFFFFF"/>
        <w:spacing w:before="180"/>
        <w:outlineLvl w:val="2"/>
        <w:rPr>
          <w:rFonts w:ascii="Calibri" w:hAnsi="Calibri"/>
          <w:b/>
          <w:bCs/>
          <w:color w:val="000080"/>
          <w:sz w:val="22"/>
          <w:szCs w:val="22"/>
          <w:lang w:val="en"/>
        </w:rPr>
      </w:pPr>
      <w:r>
        <w:rPr>
          <w:rFonts w:ascii="Calibri" w:hAnsi="Calibri"/>
          <w:b/>
          <w:bCs/>
          <w:color w:val="000080"/>
          <w:sz w:val="22"/>
          <w:szCs w:val="22"/>
          <w:lang w:val="en"/>
        </w:rPr>
        <w:t xml:space="preserve">Sunt </w:t>
      </w:r>
      <w:proofErr w:type="spellStart"/>
      <w:r>
        <w:rPr>
          <w:rFonts w:ascii="Calibri" w:hAnsi="Calibri"/>
          <w:b/>
          <w:bCs/>
          <w:color w:val="000080"/>
          <w:sz w:val="22"/>
          <w:szCs w:val="22"/>
          <w:lang w:val="en"/>
        </w:rPr>
        <w:t>necesare</w:t>
      </w:r>
      <w:proofErr w:type="spellEnd"/>
      <w:r>
        <w:rPr>
          <w:rFonts w:ascii="Calibri" w:hAnsi="Calibri"/>
          <w:b/>
          <w:bCs/>
          <w:color w:val="000080"/>
          <w:sz w:val="22"/>
          <w:szCs w:val="22"/>
          <w:lang w:val="en"/>
        </w:rPr>
        <w:t xml:space="preserve"> </w:t>
      </w:r>
      <w:proofErr w:type="spellStart"/>
      <w:r>
        <w:rPr>
          <w:rFonts w:ascii="Calibri" w:hAnsi="Calibri"/>
          <w:b/>
          <w:bCs/>
          <w:color w:val="000080"/>
          <w:sz w:val="22"/>
          <w:szCs w:val="22"/>
          <w:lang w:val="en"/>
        </w:rPr>
        <w:t>anumite</w:t>
      </w:r>
      <w:proofErr w:type="spellEnd"/>
      <w:r>
        <w:rPr>
          <w:rFonts w:ascii="Calibri" w:hAnsi="Calibri"/>
          <w:b/>
          <w:bCs/>
          <w:color w:val="000080"/>
          <w:sz w:val="22"/>
          <w:szCs w:val="22"/>
          <w:lang w:val="en"/>
        </w:rPr>
        <w:t xml:space="preserve"> teste de </w:t>
      </w:r>
      <w:proofErr w:type="spellStart"/>
      <w:r>
        <w:rPr>
          <w:rFonts w:ascii="Calibri" w:hAnsi="Calibri"/>
          <w:b/>
          <w:bCs/>
          <w:color w:val="000080"/>
          <w:sz w:val="22"/>
          <w:szCs w:val="22"/>
          <w:lang w:val="en"/>
        </w:rPr>
        <w:t>laborator</w:t>
      </w:r>
      <w:proofErr w:type="spellEnd"/>
      <w:r>
        <w:rPr>
          <w:rFonts w:ascii="Calibri" w:hAnsi="Calibri"/>
          <w:b/>
          <w:bCs/>
          <w:color w:val="000080"/>
          <w:sz w:val="22"/>
          <w:szCs w:val="22"/>
          <w:lang w:val="en"/>
        </w:rPr>
        <w:t>?</w:t>
      </w:r>
    </w:p>
    <w:p w14:paraId="65A14726" w14:textId="77777777"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Da, de la nivelul </w:t>
      </w:r>
      <w:proofErr w:type="spellStart"/>
      <w:r w:rsidRPr="0015533A">
        <w:rPr>
          <w:rFonts w:ascii="Calibri" w:hAnsi="Calibri" w:cs="Frutiger-Roman"/>
          <w:color w:val="292526"/>
          <w:sz w:val="22"/>
          <w:szCs w:val="22"/>
        </w:rPr>
        <w:t>ulceraţiei</w:t>
      </w:r>
      <w:proofErr w:type="spellEnd"/>
      <w:r w:rsidRPr="0015533A">
        <w:rPr>
          <w:rFonts w:ascii="Calibri" w:hAnsi="Calibri" w:cs="Frutiger-Roman"/>
          <w:color w:val="292526"/>
          <w:sz w:val="22"/>
          <w:szCs w:val="22"/>
        </w:rPr>
        <w:t xml:space="preserve"> ce poate fi cauzată de sifilis se poate recolta o probă pentru precizarea diagnosticului. Este necesară de asemenea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recoltarea unei probe de sânge ce va fi testată pentru anticorpi împotriva bacteriei ce produce sifilisul. Uneori este posibil ca testul pentru sifilis să nu fie pozitiv imediat, de aceea este necesară repetarea sa. </w:t>
      </w:r>
    </w:p>
    <w:p w14:paraId="0802C472" w14:textId="77777777"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Dacă pacientul a venit în contact cu o persoană infectată cu sifilis sau are manifestări ce pot fi determinate de sifilis trebuie să se adreseze medicului de familie sau unui medic </w:t>
      </w:r>
      <w:proofErr w:type="spellStart"/>
      <w:r w:rsidRPr="0015533A">
        <w:rPr>
          <w:rFonts w:ascii="Calibri" w:hAnsi="Calibri" w:cs="Frutiger-Roman"/>
          <w:color w:val="292526"/>
          <w:sz w:val="22"/>
          <w:szCs w:val="22"/>
        </w:rPr>
        <w:t>dermato</w:t>
      </w:r>
      <w:proofErr w:type="spellEnd"/>
      <w:r w:rsidRPr="0015533A">
        <w:rPr>
          <w:rFonts w:ascii="Calibri" w:hAnsi="Calibri" w:cs="Frutiger-Roman"/>
          <w:color w:val="292526"/>
          <w:sz w:val="22"/>
          <w:szCs w:val="22"/>
        </w:rPr>
        <w:t xml:space="preserve">-venerolog. </w:t>
      </w:r>
    </w:p>
    <w:p w14:paraId="30FBE5E4" w14:textId="773359A3"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Dacă pacientul are sifilis, trebuie să fie testat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pentru alte boli cu transmitere sexuală deoarece poate avea mai multe </w:t>
      </w:r>
      <w:proofErr w:type="spellStart"/>
      <w:r w:rsidRPr="0015533A">
        <w:rPr>
          <w:rFonts w:ascii="Calibri" w:hAnsi="Calibri" w:cs="Frutiger-Roman"/>
          <w:color w:val="292526"/>
          <w:sz w:val="22"/>
          <w:szCs w:val="22"/>
        </w:rPr>
        <w:t>infecţii</w:t>
      </w:r>
      <w:proofErr w:type="spellEnd"/>
      <w:r w:rsidRPr="0015533A">
        <w:rPr>
          <w:rFonts w:ascii="Calibri" w:hAnsi="Calibri" w:cs="Frutiger-Roman"/>
          <w:color w:val="292526"/>
          <w:sz w:val="22"/>
          <w:szCs w:val="22"/>
        </w:rPr>
        <w:t xml:space="preserve"> în </w:t>
      </w:r>
      <w:proofErr w:type="spellStart"/>
      <w:r w:rsidRPr="0015533A">
        <w:rPr>
          <w:rFonts w:ascii="Calibri" w:hAnsi="Calibri" w:cs="Frutiger-Roman"/>
          <w:color w:val="292526"/>
          <w:sz w:val="22"/>
          <w:szCs w:val="22"/>
        </w:rPr>
        <w:t>acelaşi</w:t>
      </w:r>
      <w:proofErr w:type="spellEnd"/>
      <w:r w:rsidRPr="0015533A">
        <w:rPr>
          <w:rFonts w:ascii="Calibri" w:hAnsi="Calibri" w:cs="Frutiger-Roman"/>
          <w:color w:val="292526"/>
          <w:sz w:val="22"/>
          <w:szCs w:val="22"/>
        </w:rPr>
        <w:t xml:space="preserve"> timp. Trebuie să se efectueze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un test pentru </w:t>
      </w:r>
      <w:proofErr w:type="spellStart"/>
      <w:r w:rsidRPr="0015533A">
        <w:rPr>
          <w:rFonts w:ascii="Calibri" w:hAnsi="Calibri" w:cs="Frutiger-Roman"/>
          <w:color w:val="292526"/>
          <w:sz w:val="22"/>
          <w:szCs w:val="22"/>
        </w:rPr>
        <w:t>infecţia</w:t>
      </w:r>
      <w:proofErr w:type="spellEnd"/>
      <w:r w:rsidRPr="0015533A">
        <w:rPr>
          <w:rFonts w:ascii="Calibri" w:hAnsi="Calibri" w:cs="Frutiger-Roman"/>
          <w:color w:val="292526"/>
          <w:sz w:val="22"/>
          <w:szCs w:val="22"/>
        </w:rPr>
        <w:t xml:space="preserve"> HIV.</w:t>
      </w:r>
    </w:p>
    <w:p w14:paraId="030AF241" w14:textId="347601A4" w:rsidR="0015533A" w:rsidRPr="0015533A" w:rsidRDefault="00E90A07" w:rsidP="0015533A">
      <w:pPr>
        <w:shd w:val="clear" w:color="auto" w:fill="FFFFFF"/>
        <w:spacing w:before="180"/>
        <w:outlineLvl w:val="2"/>
        <w:rPr>
          <w:rFonts w:ascii="Calibri" w:hAnsi="Calibri"/>
          <w:b/>
          <w:bCs/>
          <w:color w:val="000080"/>
          <w:sz w:val="22"/>
          <w:szCs w:val="22"/>
          <w:lang w:val="en"/>
        </w:rPr>
      </w:pPr>
      <w:r w:rsidRPr="001E73B0">
        <w:rPr>
          <w:rFonts w:ascii="Calibri" w:hAnsi="Calibri"/>
          <w:b/>
          <w:bCs/>
          <w:color w:val="000080"/>
          <w:sz w:val="22"/>
          <w:szCs w:val="22"/>
          <w:lang w:val="en"/>
        </w:rPr>
        <w:t xml:space="preserve">Care </w:t>
      </w:r>
      <w:proofErr w:type="spellStart"/>
      <w:r w:rsidRPr="001E73B0">
        <w:rPr>
          <w:rFonts w:ascii="Calibri" w:hAnsi="Calibri"/>
          <w:b/>
          <w:bCs/>
          <w:color w:val="000080"/>
          <w:sz w:val="22"/>
          <w:szCs w:val="22"/>
          <w:lang w:val="en"/>
        </w:rPr>
        <w:t>este</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tratamentul</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pentru</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sifilis</w:t>
      </w:r>
      <w:proofErr w:type="spellEnd"/>
      <w:r w:rsidRPr="001E73B0">
        <w:rPr>
          <w:rFonts w:ascii="Calibri" w:hAnsi="Calibri"/>
          <w:b/>
          <w:bCs/>
          <w:color w:val="000080"/>
          <w:sz w:val="22"/>
          <w:szCs w:val="22"/>
          <w:lang w:val="en"/>
        </w:rPr>
        <w:t>?</w:t>
      </w:r>
    </w:p>
    <w:p w14:paraId="1B970C9B" w14:textId="77777777"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Este important să se efectueze tratamentul cât mai repede posibil, pentru că, netratată, </w:t>
      </w:r>
      <w:proofErr w:type="spellStart"/>
      <w:r w:rsidRPr="0015533A">
        <w:rPr>
          <w:rFonts w:ascii="Calibri" w:hAnsi="Calibri" w:cs="Frutiger-Roman"/>
          <w:color w:val="292526"/>
          <w:sz w:val="22"/>
          <w:szCs w:val="22"/>
        </w:rPr>
        <w:t>infecţia</w:t>
      </w:r>
      <w:proofErr w:type="spellEnd"/>
      <w:r w:rsidRPr="0015533A">
        <w:rPr>
          <w:rFonts w:ascii="Calibri" w:hAnsi="Calibri" w:cs="Frutiger-Roman"/>
          <w:color w:val="292526"/>
          <w:sz w:val="22"/>
          <w:szCs w:val="22"/>
        </w:rPr>
        <w:t xml:space="preserve"> poate determina </w:t>
      </w:r>
      <w:proofErr w:type="spellStart"/>
      <w:r w:rsidRPr="0015533A">
        <w:rPr>
          <w:rFonts w:ascii="Calibri" w:hAnsi="Calibri" w:cs="Frutiger-Roman"/>
          <w:color w:val="292526"/>
          <w:sz w:val="22"/>
          <w:szCs w:val="22"/>
        </w:rPr>
        <w:t>complicaţii</w:t>
      </w:r>
      <w:proofErr w:type="spellEnd"/>
      <w:r w:rsidRPr="0015533A">
        <w:rPr>
          <w:rFonts w:ascii="Calibri" w:hAnsi="Calibri" w:cs="Frutiger-Roman"/>
          <w:color w:val="292526"/>
          <w:sz w:val="22"/>
          <w:szCs w:val="22"/>
        </w:rPr>
        <w:t xml:space="preserve">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probleme serioase de sănătate.</w:t>
      </w:r>
    </w:p>
    <w:p w14:paraId="4BF1E208" w14:textId="0CCB56FA"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Sifilisul se tratează cu antibiotice, de obicei cu penicilină, cu administrare sub formă de </w:t>
      </w:r>
      <w:proofErr w:type="spellStart"/>
      <w:r w:rsidRPr="0015533A">
        <w:rPr>
          <w:rFonts w:ascii="Calibri" w:hAnsi="Calibri" w:cs="Frutiger-Roman"/>
          <w:color w:val="292526"/>
          <w:sz w:val="22"/>
          <w:szCs w:val="22"/>
        </w:rPr>
        <w:t>injecţie</w:t>
      </w:r>
      <w:proofErr w:type="spellEnd"/>
      <w:r w:rsidRPr="0015533A">
        <w:rPr>
          <w:rFonts w:ascii="Calibri" w:hAnsi="Calibri" w:cs="Frutiger-Roman"/>
          <w:color w:val="292526"/>
          <w:sz w:val="22"/>
          <w:szCs w:val="22"/>
        </w:rPr>
        <w:t>.</w:t>
      </w:r>
    </w:p>
    <w:p w14:paraId="4822FE14" w14:textId="77777777" w:rsidR="005D6A57" w:rsidRPr="001E73B0" w:rsidRDefault="005D6A57" w:rsidP="00E90A07">
      <w:pPr>
        <w:shd w:val="clear" w:color="auto" w:fill="FFFFFF"/>
        <w:spacing w:line="312" w:lineRule="atLeast"/>
        <w:rPr>
          <w:rFonts w:ascii="Calibri" w:hAnsi="Calibri"/>
          <w:b/>
          <w:bCs/>
          <w:color w:val="000080"/>
          <w:sz w:val="22"/>
          <w:szCs w:val="22"/>
          <w:lang w:val="en"/>
        </w:rPr>
      </w:pPr>
    </w:p>
    <w:p w14:paraId="017A1DC3" w14:textId="6468ABC5" w:rsidR="00E90A07" w:rsidRPr="001E73B0" w:rsidRDefault="0015533A" w:rsidP="00E90A07">
      <w:pPr>
        <w:shd w:val="clear" w:color="auto" w:fill="FFFFFF"/>
        <w:spacing w:line="312" w:lineRule="atLeast"/>
        <w:rPr>
          <w:rFonts w:ascii="Calibri" w:hAnsi="Calibri"/>
          <w:color w:val="404040"/>
          <w:sz w:val="22"/>
          <w:szCs w:val="22"/>
          <w:lang w:val="en"/>
        </w:rPr>
      </w:pPr>
      <w:proofErr w:type="spellStart"/>
      <w:r>
        <w:rPr>
          <w:rFonts w:ascii="Calibri" w:hAnsi="Calibri"/>
          <w:b/>
          <w:bCs/>
          <w:color w:val="000080"/>
          <w:sz w:val="22"/>
          <w:szCs w:val="22"/>
          <w:lang w:val="en"/>
        </w:rPr>
        <w:t>Contactul</w:t>
      </w:r>
      <w:proofErr w:type="spellEnd"/>
      <w:r>
        <w:rPr>
          <w:rFonts w:ascii="Calibri" w:hAnsi="Calibri"/>
          <w:b/>
          <w:bCs/>
          <w:color w:val="000080"/>
          <w:sz w:val="22"/>
          <w:szCs w:val="22"/>
          <w:lang w:val="en"/>
        </w:rPr>
        <w:t xml:space="preserve"> sexual la </w:t>
      </w:r>
      <w:proofErr w:type="spellStart"/>
      <w:r>
        <w:rPr>
          <w:rFonts w:ascii="Calibri" w:hAnsi="Calibri"/>
          <w:b/>
          <w:bCs/>
          <w:color w:val="000080"/>
          <w:sz w:val="22"/>
          <w:szCs w:val="22"/>
          <w:lang w:val="en"/>
        </w:rPr>
        <w:t>pacienții</w:t>
      </w:r>
      <w:proofErr w:type="spellEnd"/>
      <w:r>
        <w:rPr>
          <w:rFonts w:ascii="Calibri" w:hAnsi="Calibri"/>
          <w:b/>
          <w:bCs/>
          <w:color w:val="000080"/>
          <w:sz w:val="22"/>
          <w:szCs w:val="22"/>
          <w:lang w:val="en"/>
        </w:rPr>
        <w:t xml:space="preserve"> cu </w:t>
      </w:r>
      <w:proofErr w:type="spellStart"/>
      <w:r>
        <w:rPr>
          <w:rFonts w:ascii="Calibri" w:hAnsi="Calibri"/>
          <w:b/>
          <w:bCs/>
          <w:color w:val="000080"/>
          <w:sz w:val="22"/>
          <w:szCs w:val="22"/>
          <w:lang w:val="en"/>
        </w:rPr>
        <w:t>sifilis</w:t>
      </w:r>
      <w:proofErr w:type="spellEnd"/>
    </w:p>
    <w:p w14:paraId="769BAF4E" w14:textId="2C2D9A50" w:rsidR="0015533A" w:rsidRDefault="0015533A" w:rsidP="00E90A07">
      <w:pPr>
        <w:numPr>
          <w:ilvl w:val="0"/>
          <w:numId w:val="2"/>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Se recomandă evitarea oricărui contact sexual, inclusiv cu prezervativ, până ce pacientul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partenerul/partenera termină tot tratamentul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manifestările bolii au dispărut.</w:t>
      </w:r>
    </w:p>
    <w:p w14:paraId="22DF760B" w14:textId="77777777" w:rsidR="00E90A07" w:rsidRPr="001E73B0" w:rsidRDefault="00E90A07" w:rsidP="00E90A07">
      <w:pPr>
        <w:shd w:val="clear" w:color="auto" w:fill="FFFFFF"/>
        <w:spacing w:before="180"/>
        <w:outlineLvl w:val="3"/>
        <w:rPr>
          <w:rFonts w:ascii="Calibri" w:hAnsi="Calibri"/>
          <w:b/>
          <w:bCs/>
          <w:color w:val="000080"/>
          <w:sz w:val="22"/>
          <w:szCs w:val="22"/>
          <w:lang w:val="en"/>
        </w:rPr>
      </w:pPr>
      <w:r w:rsidRPr="001E73B0">
        <w:rPr>
          <w:rFonts w:ascii="Calibri" w:hAnsi="Calibri"/>
          <w:b/>
          <w:bCs/>
          <w:color w:val="000080"/>
          <w:sz w:val="22"/>
          <w:szCs w:val="22"/>
          <w:lang w:val="en"/>
        </w:rPr>
        <w:t xml:space="preserve">Care sunt </w:t>
      </w:r>
      <w:proofErr w:type="spellStart"/>
      <w:r w:rsidRPr="001E73B0">
        <w:rPr>
          <w:rFonts w:ascii="Calibri" w:hAnsi="Calibri"/>
          <w:b/>
          <w:bCs/>
          <w:color w:val="000080"/>
          <w:sz w:val="22"/>
          <w:szCs w:val="22"/>
          <w:lang w:val="en"/>
        </w:rPr>
        <w:t>posibilele</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complicații</w:t>
      </w:r>
      <w:proofErr w:type="spellEnd"/>
      <w:r w:rsidRPr="001E73B0">
        <w:rPr>
          <w:rFonts w:ascii="Calibri" w:hAnsi="Calibri"/>
          <w:b/>
          <w:bCs/>
          <w:color w:val="000080"/>
          <w:sz w:val="22"/>
          <w:szCs w:val="22"/>
          <w:lang w:val="en"/>
        </w:rPr>
        <w:t xml:space="preserve"> ale </w:t>
      </w:r>
      <w:proofErr w:type="spellStart"/>
      <w:r w:rsidRPr="001E73B0">
        <w:rPr>
          <w:rFonts w:ascii="Calibri" w:hAnsi="Calibri"/>
          <w:b/>
          <w:bCs/>
          <w:color w:val="000080"/>
          <w:sz w:val="22"/>
          <w:szCs w:val="22"/>
          <w:lang w:val="en"/>
        </w:rPr>
        <w:t>sifilisului</w:t>
      </w:r>
      <w:proofErr w:type="spellEnd"/>
      <w:r w:rsidRPr="001E73B0">
        <w:rPr>
          <w:rFonts w:ascii="Calibri" w:hAnsi="Calibri"/>
          <w:b/>
          <w:bCs/>
          <w:color w:val="000080"/>
          <w:sz w:val="22"/>
          <w:szCs w:val="22"/>
          <w:lang w:val="en"/>
        </w:rPr>
        <w:t>?</w:t>
      </w:r>
    </w:p>
    <w:p w14:paraId="2114471C" w14:textId="77777777"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Dacă este tratat rapid, este </w:t>
      </w:r>
      <w:proofErr w:type="spellStart"/>
      <w:r w:rsidRPr="0015533A">
        <w:rPr>
          <w:rFonts w:ascii="Calibri" w:hAnsi="Calibri" w:cs="Frutiger-Roman"/>
          <w:color w:val="292526"/>
          <w:sz w:val="22"/>
          <w:szCs w:val="22"/>
        </w:rPr>
        <w:t>puţin</w:t>
      </w:r>
      <w:proofErr w:type="spellEnd"/>
      <w:r w:rsidRPr="0015533A">
        <w:rPr>
          <w:rFonts w:ascii="Calibri" w:hAnsi="Calibri" w:cs="Frutiger-Roman"/>
          <w:color w:val="292526"/>
          <w:sz w:val="22"/>
          <w:szCs w:val="22"/>
        </w:rPr>
        <w:t xml:space="preserve"> probabil ca sifilisul să creeze probleme pe termen lung. </w:t>
      </w:r>
      <w:proofErr w:type="spellStart"/>
      <w:r w:rsidRPr="0015533A">
        <w:rPr>
          <w:rFonts w:ascii="Calibri" w:hAnsi="Calibri" w:cs="Frutiger-Roman"/>
          <w:color w:val="292526"/>
          <w:sz w:val="22"/>
          <w:szCs w:val="22"/>
        </w:rPr>
        <w:t>Totuşi</w:t>
      </w:r>
      <w:proofErr w:type="spellEnd"/>
      <w:r w:rsidRPr="0015533A">
        <w:rPr>
          <w:rFonts w:ascii="Calibri" w:hAnsi="Calibri" w:cs="Frutiger-Roman"/>
          <w:color w:val="292526"/>
          <w:sz w:val="22"/>
          <w:szCs w:val="22"/>
        </w:rPr>
        <w:t xml:space="preserve">, fără tratament, sifilisul se poate răspândi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la nivelul altor zone ale organismului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poate cauza probleme serioase. </w:t>
      </w:r>
    </w:p>
    <w:p w14:paraId="5CF0FE3A" w14:textId="77777777"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În 1 din 10 cazuri de sifilis netratate, bacteria se poate răspândi prin fluxul sangvin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poate cauza </w:t>
      </w:r>
      <w:proofErr w:type="spellStart"/>
      <w:r w:rsidRPr="0015533A">
        <w:rPr>
          <w:rFonts w:ascii="Calibri" w:hAnsi="Calibri" w:cs="Frutiger-Roman"/>
          <w:color w:val="292526"/>
          <w:sz w:val="22"/>
          <w:szCs w:val="22"/>
        </w:rPr>
        <w:t>infecţii</w:t>
      </w:r>
      <w:proofErr w:type="spellEnd"/>
      <w:r w:rsidRPr="0015533A">
        <w:rPr>
          <w:rFonts w:ascii="Calibri" w:hAnsi="Calibri" w:cs="Frutiger-Roman"/>
          <w:color w:val="292526"/>
          <w:sz w:val="22"/>
          <w:szCs w:val="22"/>
        </w:rPr>
        <w:t xml:space="preserve"> în alte zone ale organismului (ca sistemul osos, creier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inimă). Acest lucru poate deveni evident după </w:t>
      </w:r>
      <w:proofErr w:type="spellStart"/>
      <w:r w:rsidRPr="0015533A">
        <w:rPr>
          <w:rFonts w:ascii="Calibri" w:hAnsi="Calibri" w:cs="Frutiger-Roman"/>
          <w:color w:val="292526"/>
          <w:sz w:val="22"/>
          <w:szCs w:val="22"/>
        </w:rPr>
        <w:t>câţiva</w:t>
      </w:r>
      <w:proofErr w:type="spellEnd"/>
      <w:r w:rsidRPr="0015533A">
        <w:rPr>
          <w:rFonts w:ascii="Calibri" w:hAnsi="Calibri" w:cs="Frutiger-Roman"/>
          <w:color w:val="292526"/>
          <w:sz w:val="22"/>
          <w:szCs w:val="22"/>
        </w:rPr>
        <w:t xml:space="preserve"> ani de </w:t>
      </w:r>
      <w:proofErr w:type="spellStart"/>
      <w:r w:rsidRPr="0015533A">
        <w:rPr>
          <w:rFonts w:ascii="Calibri" w:hAnsi="Calibri" w:cs="Frutiger-Roman"/>
          <w:color w:val="292526"/>
          <w:sz w:val="22"/>
          <w:szCs w:val="22"/>
        </w:rPr>
        <w:t>evoluţie</w:t>
      </w:r>
      <w:proofErr w:type="spellEnd"/>
      <w:r w:rsidRPr="0015533A">
        <w:rPr>
          <w:rFonts w:ascii="Calibri" w:hAnsi="Calibri" w:cs="Frutiger-Roman"/>
          <w:color w:val="292526"/>
          <w:sz w:val="22"/>
          <w:szCs w:val="22"/>
        </w:rPr>
        <w:t xml:space="preserve"> </w:t>
      </w:r>
      <w:proofErr w:type="spellStart"/>
      <w:r w:rsidRPr="0015533A">
        <w:rPr>
          <w:rFonts w:ascii="Calibri" w:hAnsi="Calibri" w:cs="Frutiger-Roman"/>
          <w:color w:val="292526"/>
          <w:sz w:val="22"/>
          <w:szCs w:val="22"/>
        </w:rPr>
        <w:t>silenţioasă</w:t>
      </w:r>
      <w:proofErr w:type="spellEnd"/>
      <w:r w:rsidRPr="0015533A">
        <w:rPr>
          <w:rFonts w:ascii="Calibri" w:hAnsi="Calibri" w:cs="Frutiger-Roman"/>
          <w:color w:val="292526"/>
          <w:sz w:val="22"/>
          <w:szCs w:val="22"/>
        </w:rPr>
        <w:t xml:space="preserve"> a bolii. </w:t>
      </w:r>
    </w:p>
    <w:p w14:paraId="2D8FBFB7" w14:textId="21F8B2D3" w:rsidR="0015533A" w:rsidRDefault="0015533A" w:rsidP="00283B01">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Chiar în cazul efectuării tratamentului pentru sifilis, unele teste de sânge vor rămâne pozitive. Acest lucru nu presupune efectuarea tratamentului în continuare, însă pacientul trebuie să </w:t>
      </w:r>
      <w:proofErr w:type="spellStart"/>
      <w:r w:rsidRPr="0015533A">
        <w:rPr>
          <w:rFonts w:ascii="Calibri" w:hAnsi="Calibri" w:cs="Frutiger-Roman"/>
          <w:color w:val="292526"/>
          <w:sz w:val="22"/>
          <w:szCs w:val="22"/>
        </w:rPr>
        <w:t>reţină</w:t>
      </w:r>
      <w:proofErr w:type="spellEnd"/>
      <w:r w:rsidRPr="0015533A">
        <w:rPr>
          <w:rFonts w:ascii="Calibri" w:hAnsi="Calibri" w:cs="Frutiger-Roman"/>
          <w:color w:val="292526"/>
          <w:sz w:val="22"/>
          <w:szCs w:val="22"/>
        </w:rPr>
        <w:t xml:space="preserve"> că a efectuat tratament pentru sifilis, să păstreze o copie a rezultatelor analizelor de sânge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să precizeze acest lucru medicilor atunci când este întrebat.</w:t>
      </w:r>
    </w:p>
    <w:p w14:paraId="08392DF2" w14:textId="0A8174BA" w:rsidR="00E90A07" w:rsidRPr="001E73B0" w:rsidRDefault="00467629" w:rsidP="00593DD8">
      <w:pPr>
        <w:shd w:val="clear" w:color="auto" w:fill="FFFFFF"/>
        <w:spacing w:before="180"/>
        <w:outlineLvl w:val="2"/>
        <w:rPr>
          <w:rFonts w:ascii="Calibri" w:hAnsi="Calibri"/>
          <w:b/>
          <w:bCs/>
          <w:color w:val="000080"/>
          <w:sz w:val="22"/>
          <w:szCs w:val="22"/>
          <w:lang w:val="en"/>
        </w:rPr>
      </w:pPr>
      <w:proofErr w:type="spellStart"/>
      <w:r w:rsidRPr="001E73B0">
        <w:rPr>
          <w:rFonts w:ascii="Calibri" w:hAnsi="Calibri"/>
          <w:b/>
          <w:bCs/>
          <w:color w:val="000080"/>
          <w:sz w:val="22"/>
          <w:szCs w:val="22"/>
          <w:lang w:val="en"/>
        </w:rPr>
        <w:t>Sifilis</w:t>
      </w:r>
      <w:r w:rsidR="0015533A">
        <w:rPr>
          <w:rFonts w:ascii="Calibri" w:hAnsi="Calibri"/>
          <w:b/>
          <w:bCs/>
          <w:color w:val="000080"/>
          <w:sz w:val="22"/>
          <w:szCs w:val="22"/>
          <w:lang w:val="en"/>
        </w:rPr>
        <w:t>ul</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și</w:t>
      </w:r>
      <w:proofErr w:type="spellEnd"/>
      <w:r w:rsidRPr="001E73B0">
        <w:rPr>
          <w:rFonts w:ascii="Calibri" w:hAnsi="Calibri"/>
          <w:b/>
          <w:bCs/>
          <w:color w:val="000080"/>
          <w:sz w:val="22"/>
          <w:szCs w:val="22"/>
          <w:lang w:val="en"/>
        </w:rPr>
        <w:t xml:space="preserve"> </w:t>
      </w:r>
      <w:proofErr w:type="spellStart"/>
      <w:r w:rsidRPr="001E73B0">
        <w:rPr>
          <w:rFonts w:ascii="Calibri" w:hAnsi="Calibri"/>
          <w:b/>
          <w:bCs/>
          <w:color w:val="000080"/>
          <w:sz w:val="22"/>
          <w:szCs w:val="22"/>
          <w:lang w:val="en"/>
        </w:rPr>
        <w:t>sarcin</w:t>
      </w:r>
      <w:r w:rsidR="00ED0395">
        <w:rPr>
          <w:rFonts w:ascii="Calibri" w:hAnsi="Calibri"/>
          <w:b/>
          <w:bCs/>
          <w:color w:val="000080"/>
          <w:sz w:val="22"/>
          <w:szCs w:val="22"/>
          <w:lang w:val="en"/>
        </w:rPr>
        <w:t>a</w:t>
      </w:r>
      <w:proofErr w:type="spellEnd"/>
    </w:p>
    <w:p w14:paraId="5CBAFAF8" w14:textId="77777777" w:rsidR="0015533A" w:rsidRDefault="0015533A" w:rsidP="004A35BF">
      <w:pPr>
        <w:autoSpaceDE w:val="0"/>
        <w:autoSpaceDN w:val="0"/>
        <w:adjustRightInd w:val="0"/>
        <w:rPr>
          <w:rFonts w:ascii="Calibri" w:hAnsi="Calibri" w:cs="Frutiger-Roman"/>
          <w:color w:val="292526"/>
          <w:sz w:val="22"/>
          <w:szCs w:val="22"/>
        </w:rPr>
      </w:pPr>
    </w:p>
    <w:p w14:paraId="4BA07BCB" w14:textId="5093ECDF" w:rsidR="0015533A" w:rsidRDefault="0015533A" w:rsidP="004A35BF">
      <w:p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Dacă pacienta este însărcinată, sifilisul poate fi transmis copilului pe parcursul sarcinii. În acest caz poate determina întreruperea spontană a sarcinii, moarte fetală intrauterină sau probleme serioase de sănătate ale copilului (sifilis congenital). Pentru evitarea acestei </w:t>
      </w:r>
      <w:proofErr w:type="spellStart"/>
      <w:r w:rsidRPr="0015533A">
        <w:rPr>
          <w:rFonts w:ascii="Calibri" w:hAnsi="Calibri" w:cs="Frutiger-Roman"/>
          <w:color w:val="292526"/>
          <w:sz w:val="22"/>
          <w:szCs w:val="22"/>
        </w:rPr>
        <w:t>situaţii</w:t>
      </w:r>
      <w:proofErr w:type="spellEnd"/>
      <w:r w:rsidRPr="0015533A">
        <w:rPr>
          <w:rFonts w:ascii="Calibri" w:hAnsi="Calibri" w:cs="Frutiger-Roman"/>
          <w:color w:val="292526"/>
          <w:sz w:val="22"/>
          <w:szCs w:val="22"/>
        </w:rPr>
        <w:t xml:space="preserve">, mama trebuie să efectueze tratament pe parcursul sarcinii. Pacientele diagnosticate cu sifilis, pot efectua în </w:t>
      </w:r>
      <w:proofErr w:type="spellStart"/>
      <w:r w:rsidRPr="0015533A">
        <w:rPr>
          <w:rFonts w:ascii="Calibri" w:hAnsi="Calibri" w:cs="Frutiger-Roman"/>
          <w:color w:val="292526"/>
          <w:sz w:val="22"/>
          <w:szCs w:val="22"/>
        </w:rPr>
        <w:t>siguranţă</w:t>
      </w:r>
      <w:proofErr w:type="spellEnd"/>
      <w:r w:rsidRPr="0015533A">
        <w:rPr>
          <w:rFonts w:ascii="Calibri" w:hAnsi="Calibri" w:cs="Frutiger-Roman"/>
          <w:color w:val="292526"/>
          <w:sz w:val="22"/>
          <w:szCs w:val="22"/>
        </w:rPr>
        <w:t xml:space="preserve"> tratamentul în timpul sarcinii.</w:t>
      </w:r>
    </w:p>
    <w:p w14:paraId="78DFBDF1" w14:textId="77777777" w:rsidR="0015533A" w:rsidRDefault="0015533A" w:rsidP="004A35BF">
      <w:pPr>
        <w:autoSpaceDE w:val="0"/>
        <w:autoSpaceDN w:val="0"/>
        <w:adjustRightInd w:val="0"/>
        <w:rPr>
          <w:rFonts w:ascii="Calibri" w:hAnsi="Calibri" w:cs="Frutiger-Roman"/>
          <w:color w:val="292526"/>
          <w:sz w:val="22"/>
          <w:szCs w:val="22"/>
        </w:rPr>
      </w:pPr>
    </w:p>
    <w:p w14:paraId="20262853" w14:textId="4E9F25DA" w:rsidR="0015533A" w:rsidRPr="0015533A" w:rsidRDefault="0015533A" w:rsidP="0015533A">
      <w:pPr>
        <w:shd w:val="clear" w:color="auto" w:fill="FFFFFF"/>
        <w:spacing w:before="180"/>
        <w:outlineLvl w:val="2"/>
        <w:rPr>
          <w:rFonts w:ascii="Calibri" w:hAnsi="Calibri"/>
          <w:b/>
          <w:bCs/>
          <w:color w:val="000080"/>
          <w:sz w:val="22"/>
          <w:szCs w:val="22"/>
          <w:lang w:val="en"/>
        </w:rPr>
      </w:pPr>
      <w:proofErr w:type="spellStart"/>
      <w:r>
        <w:rPr>
          <w:rFonts w:ascii="Calibri" w:hAnsi="Calibri"/>
          <w:b/>
          <w:bCs/>
          <w:color w:val="000080"/>
          <w:sz w:val="22"/>
          <w:szCs w:val="22"/>
          <w:lang w:val="en"/>
        </w:rPr>
        <w:t>Anunțul</w:t>
      </w:r>
      <w:proofErr w:type="spellEnd"/>
      <w:r>
        <w:rPr>
          <w:rFonts w:ascii="Calibri" w:hAnsi="Calibri"/>
          <w:b/>
          <w:bCs/>
          <w:color w:val="000080"/>
          <w:sz w:val="22"/>
          <w:szCs w:val="22"/>
          <w:lang w:val="en"/>
        </w:rPr>
        <w:t xml:space="preserve"> </w:t>
      </w:r>
      <w:proofErr w:type="spellStart"/>
      <w:r>
        <w:rPr>
          <w:rFonts w:ascii="Calibri" w:hAnsi="Calibri"/>
          <w:b/>
          <w:bCs/>
          <w:color w:val="000080"/>
          <w:sz w:val="22"/>
          <w:szCs w:val="22"/>
          <w:lang w:val="en"/>
        </w:rPr>
        <w:t>partenerului</w:t>
      </w:r>
      <w:proofErr w:type="spellEnd"/>
      <w:r>
        <w:rPr>
          <w:rFonts w:ascii="Calibri" w:hAnsi="Calibri"/>
          <w:b/>
          <w:bCs/>
          <w:color w:val="000080"/>
          <w:sz w:val="22"/>
          <w:szCs w:val="22"/>
          <w:lang w:val="en"/>
        </w:rPr>
        <w:t>/</w:t>
      </w:r>
      <w:proofErr w:type="spellStart"/>
      <w:r>
        <w:rPr>
          <w:rFonts w:ascii="Calibri" w:hAnsi="Calibri"/>
          <w:b/>
          <w:bCs/>
          <w:color w:val="000080"/>
          <w:sz w:val="22"/>
          <w:szCs w:val="22"/>
          <w:lang w:val="en"/>
        </w:rPr>
        <w:t>partenerei</w:t>
      </w:r>
      <w:proofErr w:type="spellEnd"/>
    </w:p>
    <w:p w14:paraId="1F556737" w14:textId="77777777" w:rsidR="0015533A" w:rsidRDefault="0015533A" w:rsidP="00E90A07">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Conform </w:t>
      </w:r>
      <w:proofErr w:type="spellStart"/>
      <w:r w:rsidRPr="0015533A">
        <w:rPr>
          <w:rFonts w:ascii="Calibri" w:hAnsi="Calibri" w:cs="Frutiger-Roman"/>
          <w:color w:val="292526"/>
          <w:sz w:val="22"/>
          <w:szCs w:val="22"/>
        </w:rPr>
        <w:t>legislaţiei</w:t>
      </w:r>
      <w:proofErr w:type="spellEnd"/>
      <w:r w:rsidRPr="0015533A">
        <w:rPr>
          <w:rFonts w:ascii="Calibri" w:hAnsi="Calibri" w:cs="Frutiger-Roman"/>
          <w:color w:val="292526"/>
          <w:sz w:val="22"/>
          <w:szCs w:val="22"/>
        </w:rPr>
        <w:t xml:space="preserve"> în vigoare este </w:t>
      </w:r>
      <w:proofErr w:type="spellStart"/>
      <w:r w:rsidRPr="0015533A">
        <w:rPr>
          <w:rFonts w:ascii="Calibri" w:hAnsi="Calibri" w:cs="Frutiger-Roman"/>
          <w:color w:val="292526"/>
          <w:sz w:val="22"/>
          <w:szCs w:val="22"/>
        </w:rPr>
        <w:t>esenţial</w:t>
      </w:r>
      <w:proofErr w:type="spellEnd"/>
      <w:r w:rsidRPr="0015533A">
        <w:rPr>
          <w:rFonts w:ascii="Calibri" w:hAnsi="Calibri" w:cs="Frutiger-Roman"/>
          <w:color w:val="292526"/>
          <w:sz w:val="22"/>
          <w:szCs w:val="22"/>
        </w:rPr>
        <w:t xml:space="preserve"> ca partenerul/partenera sexual(ă) actual(ă)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w:t>
      </w:r>
      <w:proofErr w:type="spellStart"/>
      <w:r w:rsidRPr="0015533A">
        <w:rPr>
          <w:rFonts w:ascii="Calibri" w:hAnsi="Calibri" w:cs="Frutiger-Roman"/>
          <w:color w:val="292526"/>
          <w:sz w:val="22"/>
          <w:szCs w:val="22"/>
        </w:rPr>
        <w:t>toţi</w:t>
      </w:r>
      <w:proofErr w:type="spellEnd"/>
      <w:r w:rsidRPr="0015533A">
        <w:rPr>
          <w:rFonts w:ascii="Calibri" w:hAnsi="Calibri" w:cs="Frutiger-Roman"/>
          <w:color w:val="292526"/>
          <w:sz w:val="22"/>
          <w:szCs w:val="22"/>
        </w:rPr>
        <w:t xml:space="preserve"> partenerii/partenerele sexuale avute în timpul ultimelor trei luni, în cazul unui sifilis primar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în ultimii 2 ani, </w:t>
      </w:r>
      <w:r w:rsidRPr="0015533A">
        <w:rPr>
          <w:rFonts w:ascii="Calibri" w:hAnsi="Calibri" w:cs="Frutiger-Roman"/>
          <w:color w:val="292526"/>
          <w:sz w:val="22"/>
          <w:szCs w:val="22"/>
        </w:rPr>
        <w:lastRenderedPageBreak/>
        <w:t xml:space="preserve">în cazul unui sifilis secundar, să fie informate / </w:t>
      </w:r>
      <w:proofErr w:type="spellStart"/>
      <w:r w:rsidRPr="0015533A">
        <w:rPr>
          <w:rFonts w:ascii="Calibri" w:hAnsi="Calibri" w:cs="Frutiger-Roman"/>
          <w:color w:val="292526"/>
          <w:sz w:val="22"/>
          <w:szCs w:val="22"/>
        </w:rPr>
        <w:t>informaţi</w:t>
      </w:r>
      <w:proofErr w:type="spellEnd"/>
      <w:r w:rsidRPr="0015533A">
        <w:rPr>
          <w:rFonts w:ascii="Calibri" w:hAnsi="Calibri" w:cs="Frutiger-Roman"/>
          <w:color w:val="292526"/>
          <w:sz w:val="22"/>
          <w:szCs w:val="22"/>
        </w:rPr>
        <w:t xml:space="preserve"> despre </w:t>
      </w:r>
      <w:proofErr w:type="spellStart"/>
      <w:r w:rsidRPr="0015533A">
        <w:rPr>
          <w:rFonts w:ascii="Calibri" w:hAnsi="Calibri" w:cs="Frutiger-Roman"/>
          <w:color w:val="292526"/>
          <w:sz w:val="22"/>
          <w:szCs w:val="22"/>
        </w:rPr>
        <w:t>infecţia</w:t>
      </w:r>
      <w:proofErr w:type="spellEnd"/>
      <w:r w:rsidRPr="0015533A">
        <w:rPr>
          <w:rFonts w:ascii="Calibri" w:hAnsi="Calibri" w:cs="Frutiger-Roman"/>
          <w:color w:val="292526"/>
          <w:sz w:val="22"/>
          <w:szCs w:val="22"/>
        </w:rPr>
        <w:t xml:space="preserve"> existentă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să fie testate/</w:t>
      </w:r>
      <w:proofErr w:type="spellStart"/>
      <w:r w:rsidRPr="0015533A">
        <w:rPr>
          <w:rFonts w:ascii="Calibri" w:hAnsi="Calibri" w:cs="Frutiger-Roman"/>
          <w:color w:val="292526"/>
          <w:sz w:val="22"/>
          <w:szCs w:val="22"/>
        </w:rPr>
        <w:t>testaţi</w:t>
      </w:r>
      <w:proofErr w:type="spellEnd"/>
      <w:r w:rsidRPr="0015533A">
        <w:rPr>
          <w:rFonts w:ascii="Calibri" w:hAnsi="Calibri" w:cs="Frutiger-Roman"/>
          <w:color w:val="292526"/>
          <w:sz w:val="22"/>
          <w:szCs w:val="22"/>
        </w:rPr>
        <w:t xml:space="preserve">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tratate/</w:t>
      </w:r>
      <w:proofErr w:type="spellStart"/>
      <w:r w:rsidRPr="0015533A">
        <w:rPr>
          <w:rFonts w:ascii="Calibri" w:hAnsi="Calibri" w:cs="Frutiger-Roman"/>
          <w:color w:val="292526"/>
          <w:sz w:val="22"/>
          <w:szCs w:val="22"/>
        </w:rPr>
        <w:t>trataţi</w:t>
      </w:r>
      <w:proofErr w:type="spellEnd"/>
      <w:r w:rsidRPr="0015533A">
        <w:rPr>
          <w:rFonts w:ascii="Calibri" w:hAnsi="Calibri" w:cs="Frutiger-Roman"/>
          <w:color w:val="292526"/>
          <w:sz w:val="22"/>
          <w:szCs w:val="22"/>
        </w:rPr>
        <w:t xml:space="preserve">. </w:t>
      </w:r>
    </w:p>
    <w:p w14:paraId="6F831655" w14:textId="40051DCF" w:rsidR="0015533A" w:rsidRDefault="0015533A" w:rsidP="00E90A07">
      <w:pPr>
        <w:numPr>
          <w:ilvl w:val="0"/>
          <w:numId w:val="1"/>
        </w:numPr>
        <w:autoSpaceDE w:val="0"/>
        <w:autoSpaceDN w:val="0"/>
        <w:adjustRightInd w:val="0"/>
        <w:rPr>
          <w:rFonts w:ascii="Calibri" w:hAnsi="Calibri" w:cs="Frutiger-Roman"/>
          <w:color w:val="292526"/>
          <w:sz w:val="22"/>
          <w:szCs w:val="22"/>
        </w:rPr>
      </w:pPr>
      <w:r w:rsidRPr="0015533A">
        <w:rPr>
          <w:rFonts w:ascii="Calibri" w:hAnsi="Calibri" w:cs="Frutiger-Roman"/>
          <w:color w:val="292526"/>
          <w:sz w:val="22"/>
          <w:szCs w:val="22"/>
        </w:rPr>
        <w:t xml:space="preserve">Această </w:t>
      </w:r>
      <w:proofErr w:type="spellStart"/>
      <w:r w:rsidRPr="0015533A">
        <w:rPr>
          <w:rFonts w:ascii="Calibri" w:hAnsi="Calibri" w:cs="Frutiger-Roman"/>
          <w:color w:val="292526"/>
          <w:sz w:val="22"/>
          <w:szCs w:val="22"/>
        </w:rPr>
        <w:t>acţiune</w:t>
      </w:r>
      <w:proofErr w:type="spellEnd"/>
      <w:r w:rsidRPr="0015533A">
        <w:rPr>
          <w:rFonts w:ascii="Calibri" w:hAnsi="Calibri" w:cs="Frutiger-Roman"/>
          <w:color w:val="292526"/>
          <w:sz w:val="22"/>
          <w:szCs w:val="22"/>
        </w:rPr>
        <w:t xml:space="preserve"> este necesară pentru ca pacientul să nu se reinfecteze </w:t>
      </w:r>
      <w:proofErr w:type="spellStart"/>
      <w:r w:rsidRPr="0015533A">
        <w:rPr>
          <w:rFonts w:ascii="Calibri" w:hAnsi="Calibri" w:cs="Frutiger-Roman"/>
          <w:color w:val="292526"/>
          <w:sz w:val="22"/>
          <w:szCs w:val="22"/>
        </w:rPr>
        <w:t>şi</w:t>
      </w:r>
      <w:proofErr w:type="spellEnd"/>
      <w:r w:rsidRPr="0015533A">
        <w:rPr>
          <w:rFonts w:ascii="Calibri" w:hAnsi="Calibri" w:cs="Frutiger-Roman"/>
          <w:color w:val="292526"/>
          <w:sz w:val="22"/>
          <w:szCs w:val="22"/>
        </w:rPr>
        <w:t xml:space="preserve"> de asemenea pentru ca partenerele/partenerii pacientului să nu dezvolte </w:t>
      </w:r>
      <w:proofErr w:type="spellStart"/>
      <w:r w:rsidRPr="0015533A">
        <w:rPr>
          <w:rFonts w:ascii="Calibri" w:hAnsi="Calibri" w:cs="Frutiger-Roman"/>
          <w:color w:val="292526"/>
          <w:sz w:val="22"/>
          <w:szCs w:val="22"/>
        </w:rPr>
        <w:t>complicaţii</w:t>
      </w:r>
      <w:proofErr w:type="spellEnd"/>
      <w:r w:rsidRPr="0015533A">
        <w:rPr>
          <w:rFonts w:ascii="Calibri" w:hAnsi="Calibri" w:cs="Frutiger-Roman"/>
          <w:color w:val="292526"/>
          <w:sz w:val="22"/>
          <w:szCs w:val="22"/>
        </w:rPr>
        <w:t>.</w:t>
      </w:r>
    </w:p>
    <w:p w14:paraId="58256D39" w14:textId="553C9F6B" w:rsidR="0015533A" w:rsidRPr="0015533A" w:rsidRDefault="00E90A07" w:rsidP="0015533A">
      <w:pPr>
        <w:shd w:val="clear" w:color="auto" w:fill="FFFFFF"/>
        <w:spacing w:before="180"/>
        <w:outlineLvl w:val="2"/>
        <w:rPr>
          <w:rFonts w:ascii="Calibri" w:hAnsi="Calibri"/>
          <w:b/>
          <w:bCs/>
          <w:color w:val="000080"/>
          <w:sz w:val="22"/>
          <w:szCs w:val="22"/>
          <w:lang w:val="en"/>
        </w:rPr>
      </w:pPr>
      <w:proofErr w:type="spellStart"/>
      <w:r w:rsidRPr="001E73B0">
        <w:rPr>
          <w:rFonts w:ascii="Calibri" w:hAnsi="Calibri"/>
          <w:b/>
          <w:bCs/>
          <w:color w:val="000080"/>
          <w:sz w:val="22"/>
          <w:szCs w:val="22"/>
          <w:lang w:val="en"/>
        </w:rPr>
        <w:t>Ajutor</w:t>
      </w:r>
      <w:proofErr w:type="spellEnd"/>
      <w:r w:rsidRPr="001E73B0">
        <w:rPr>
          <w:rFonts w:ascii="Calibri" w:hAnsi="Calibri"/>
          <w:b/>
          <w:bCs/>
          <w:color w:val="000080"/>
          <w:sz w:val="22"/>
          <w:szCs w:val="22"/>
          <w:lang w:val="en"/>
        </w:rPr>
        <w:t xml:space="preserve"> </w:t>
      </w:r>
      <w:proofErr w:type="spellStart"/>
      <w:r w:rsidR="0015533A">
        <w:rPr>
          <w:rFonts w:ascii="Calibri" w:hAnsi="Calibri"/>
          <w:b/>
          <w:bCs/>
          <w:color w:val="000080"/>
          <w:sz w:val="22"/>
          <w:szCs w:val="22"/>
          <w:lang w:val="en"/>
        </w:rPr>
        <w:t>sau</w:t>
      </w:r>
      <w:proofErr w:type="spellEnd"/>
      <w:r w:rsidR="0015533A">
        <w:rPr>
          <w:rFonts w:ascii="Calibri" w:hAnsi="Calibri"/>
          <w:b/>
          <w:bCs/>
          <w:color w:val="000080"/>
          <w:sz w:val="22"/>
          <w:szCs w:val="22"/>
          <w:lang w:val="en"/>
        </w:rPr>
        <w:t xml:space="preserve"> </w:t>
      </w:r>
      <w:proofErr w:type="spellStart"/>
      <w:r w:rsidR="0015533A">
        <w:rPr>
          <w:rFonts w:ascii="Calibri" w:hAnsi="Calibri"/>
          <w:b/>
          <w:bCs/>
          <w:color w:val="000080"/>
          <w:sz w:val="22"/>
          <w:szCs w:val="22"/>
          <w:lang w:val="en"/>
        </w:rPr>
        <w:t>alte</w:t>
      </w:r>
      <w:proofErr w:type="spellEnd"/>
      <w:r w:rsidR="0015533A">
        <w:rPr>
          <w:rFonts w:ascii="Calibri" w:hAnsi="Calibri"/>
          <w:b/>
          <w:bCs/>
          <w:color w:val="000080"/>
          <w:sz w:val="22"/>
          <w:szCs w:val="22"/>
          <w:lang w:val="en"/>
        </w:rPr>
        <w:t xml:space="preserve"> </w:t>
      </w:r>
      <w:proofErr w:type="spellStart"/>
      <w:r w:rsidR="0015533A">
        <w:rPr>
          <w:rFonts w:ascii="Calibri" w:hAnsi="Calibri"/>
          <w:b/>
          <w:bCs/>
          <w:color w:val="000080"/>
          <w:sz w:val="22"/>
          <w:szCs w:val="22"/>
          <w:lang w:val="en"/>
        </w:rPr>
        <w:t>informații</w:t>
      </w:r>
      <w:proofErr w:type="spellEnd"/>
    </w:p>
    <w:p w14:paraId="3E1E84A9" w14:textId="77777777" w:rsidR="0015533A" w:rsidRPr="0015533A" w:rsidRDefault="0015533A" w:rsidP="00E90A07">
      <w:pPr>
        <w:numPr>
          <w:ilvl w:val="0"/>
          <w:numId w:val="1"/>
        </w:numPr>
        <w:autoSpaceDE w:val="0"/>
        <w:autoSpaceDN w:val="0"/>
        <w:adjustRightInd w:val="0"/>
        <w:rPr>
          <w:rFonts w:ascii="Calibri" w:hAnsi="Calibri"/>
          <w:color w:val="404040"/>
          <w:sz w:val="22"/>
          <w:szCs w:val="22"/>
          <w:lang w:val="en"/>
        </w:rPr>
      </w:pPr>
      <w:r w:rsidRPr="0015533A">
        <w:rPr>
          <w:rFonts w:ascii="Calibri" w:hAnsi="Calibri" w:cs="Frutiger-Roman"/>
          <w:color w:val="292526"/>
          <w:sz w:val="22"/>
          <w:szCs w:val="22"/>
        </w:rPr>
        <w:t xml:space="preserve">Daca se suspectează </w:t>
      </w:r>
      <w:proofErr w:type="spellStart"/>
      <w:r w:rsidRPr="0015533A">
        <w:rPr>
          <w:rFonts w:ascii="Calibri" w:hAnsi="Calibri" w:cs="Frutiger-Roman"/>
          <w:color w:val="292526"/>
          <w:sz w:val="22"/>
          <w:szCs w:val="22"/>
        </w:rPr>
        <w:t>infecţia</w:t>
      </w:r>
      <w:proofErr w:type="spellEnd"/>
      <w:r w:rsidRPr="0015533A">
        <w:rPr>
          <w:rFonts w:ascii="Calibri" w:hAnsi="Calibri" w:cs="Frutiger-Roman"/>
          <w:color w:val="292526"/>
          <w:sz w:val="22"/>
          <w:szCs w:val="22"/>
        </w:rPr>
        <w:t xml:space="preserve"> cu Treponema </w:t>
      </w:r>
      <w:proofErr w:type="spellStart"/>
      <w:r w:rsidRPr="0015533A">
        <w:rPr>
          <w:rFonts w:ascii="Calibri" w:hAnsi="Calibri" w:cs="Frutiger-Roman"/>
          <w:color w:val="292526"/>
          <w:sz w:val="22"/>
          <w:szCs w:val="22"/>
        </w:rPr>
        <w:t>pallidum</w:t>
      </w:r>
      <w:proofErr w:type="spellEnd"/>
      <w:r w:rsidRPr="0015533A">
        <w:rPr>
          <w:rFonts w:ascii="Calibri" w:hAnsi="Calibri" w:cs="Frutiger-Roman"/>
          <w:color w:val="292526"/>
          <w:sz w:val="22"/>
          <w:szCs w:val="22"/>
        </w:rPr>
        <w:t xml:space="preserve"> sau orice altă </w:t>
      </w:r>
      <w:proofErr w:type="spellStart"/>
      <w:r w:rsidRPr="0015533A">
        <w:rPr>
          <w:rFonts w:ascii="Calibri" w:hAnsi="Calibri" w:cs="Frutiger-Roman"/>
          <w:color w:val="292526"/>
          <w:sz w:val="22"/>
          <w:szCs w:val="22"/>
        </w:rPr>
        <w:t>infecţie</w:t>
      </w:r>
      <w:proofErr w:type="spellEnd"/>
      <w:r w:rsidRPr="0015533A">
        <w:rPr>
          <w:rFonts w:ascii="Calibri" w:hAnsi="Calibri" w:cs="Frutiger-Roman"/>
          <w:color w:val="292526"/>
          <w:sz w:val="22"/>
          <w:szCs w:val="22"/>
        </w:rPr>
        <w:t xml:space="preserve"> transmisibilă sexual se recomandă adresarea către medicul de familie sau un medic dermatovenerolog</w:t>
      </w:r>
    </w:p>
    <w:p w14:paraId="2DABD46F" w14:textId="709767E2" w:rsidR="00E90A07" w:rsidRDefault="00E90A07" w:rsidP="0015533A">
      <w:pPr>
        <w:autoSpaceDE w:val="0"/>
        <w:autoSpaceDN w:val="0"/>
        <w:adjustRightInd w:val="0"/>
        <w:ind w:left="360"/>
        <w:rPr>
          <w:rFonts w:ascii="Calibri" w:hAnsi="Calibri" w:cs="Frutiger-Roman"/>
          <w:color w:val="292526"/>
          <w:sz w:val="22"/>
          <w:szCs w:val="22"/>
        </w:rPr>
      </w:pPr>
    </w:p>
    <w:p w14:paraId="55440E4B" w14:textId="77777777" w:rsidR="0015533A" w:rsidRDefault="0015533A" w:rsidP="0015533A">
      <w:pPr>
        <w:autoSpaceDE w:val="0"/>
        <w:autoSpaceDN w:val="0"/>
        <w:adjustRightInd w:val="0"/>
        <w:ind w:left="360"/>
        <w:rPr>
          <w:rFonts w:ascii="Calibri" w:hAnsi="Calibri" w:cs="Frutiger-Roman"/>
          <w:color w:val="292526"/>
          <w:sz w:val="22"/>
          <w:szCs w:val="22"/>
        </w:rPr>
      </w:pPr>
    </w:p>
    <w:p w14:paraId="43D4044B" w14:textId="77777777" w:rsidR="0015533A" w:rsidRPr="0015533A" w:rsidRDefault="0015533A" w:rsidP="0015533A">
      <w:pPr>
        <w:autoSpaceDE w:val="0"/>
        <w:autoSpaceDN w:val="0"/>
        <w:adjustRightInd w:val="0"/>
        <w:ind w:left="360"/>
        <w:rPr>
          <w:rFonts w:ascii="Calibri" w:hAnsi="Calibri"/>
          <w:color w:val="404040"/>
          <w:sz w:val="22"/>
          <w:szCs w:val="22"/>
          <w:lang w:val="en"/>
        </w:rPr>
      </w:pPr>
      <w:proofErr w:type="spellStart"/>
      <w:r w:rsidRPr="0015533A">
        <w:rPr>
          <w:rFonts w:ascii="Calibri" w:hAnsi="Calibri"/>
          <w:color w:val="404040"/>
          <w:sz w:val="22"/>
          <w:szCs w:val="22"/>
          <w:lang w:val="en"/>
        </w:rPr>
        <w:t>Versiunea</w:t>
      </w:r>
      <w:proofErr w:type="spellEnd"/>
      <w:r w:rsidRPr="0015533A">
        <w:rPr>
          <w:rFonts w:ascii="Calibri" w:hAnsi="Calibri"/>
          <w:color w:val="404040"/>
          <w:sz w:val="22"/>
          <w:szCs w:val="22"/>
          <w:lang w:val="en"/>
        </w:rPr>
        <w:t xml:space="preserve"> </w:t>
      </w:r>
      <w:proofErr w:type="spellStart"/>
      <w:r w:rsidRPr="0015533A">
        <w:rPr>
          <w:rFonts w:ascii="Calibri" w:hAnsi="Calibri"/>
          <w:color w:val="404040"/>
          <w:sz w:val="22"/>
          <w:szCs w:val="22"/>
          <w:lang w:val="en"/>
        </w:rPr>
        <w:t>în</w:t>
      </w:r>
      <w:proofErr w:type="spellEnd"/>
      <w:r w:rsidRPr="0015533A">
        <w:rPr>
          <w:rFonts w:ascii="Calibri" w:hAnsi="Calibri"/>
          <w:color w:val="404040"/>
          <w:sz w:val="22"/>
          <w:szCs w:val="22"/>
          <w:lang w:val="en"/>
        </w:rPr>
        <w:t xml:space="preserve"> </w:t>
      </w:r>
      <w:proofErr w:type="spellStart"/>
      <w:r w:rsidRPr="0015533A">
        <w:rPr>
          <w:rFonts w:ascii="Calibri" w:hAnsi="Calibri"/>
          <w:color w:val="404040"/>
          <w:sz w:val="22"/>
          <w:szCs w:val="22"/>
          <w:lang w:val="en"/>
        </w:rPr>
        <w:t>limba</w:t>
      </w:r>
      <w:proofErr w:type="spellEnd"/>
      <w:r w:rsidRPr="0015533A">
        <w:rPr>
          <w:rFonts w:ascii="Calibri" w:hAnsi="Calibri"/>
          <w:color w:val="404040"/>
          <w:sz w:val="22"/>
          <w:szCs w:val="22"/>
          <w:lang w:val="en"/>
        </w:rPr>
        <w:t xml:space="preserve"> </w:t>
      </w:r>
      <w:proofErr w:type="spellStart"/>
      <w:r w:rsidRPr="0015533A">
        <w:rPr>
          <w:rFonts w:ascii="Calibri" w:hAnsi="Calibri"/>
          <w:color w:val="404040"/>
          <w:sz w:val="22"/>
          <w:szCs w:val="22"/>
          <w:lang w:val="en"/>
        </w:rPr>
        <w:t>română</w:t>
      </w:r>
      <w:proofErr w:type="spellEnd"/>
      <w:r w:rsidRPr="0015533A">
        <w:rPr>
          <w:rFonts w:ascii="Calibri" w:hAnsi="Calibri"/>
          <w:color w:val="404040"/>
          <w:sz w:val="22"/>
          <w:szCs w:val="22"/>
          <w:lang w:val="en"/>
        </w:rPr>
        <w:t xml:space="preserve"> - </w:t>
      </w:r>
      <w:proofErr w:type="spellStart"/>
      <w:r w:rsidRPr="0015533A">
        <w:rPr>
          <w:rFonts w:ascii="Calibri" w:hAnsi="Calibri"/>
          <w:color w:val="404040"/>
          <w:sz w:val="22"/>
          <w:szCs w:val="22"/>
          <w:lang w:val="en"/>
        </w:rPr>
        <w:t>Clinica</w:t>
      </w:r>
      <w:proofErr w:type="spellEnd"/>
      <w:r w:rsidRPr="0015533A">
        <w:rPr>
          <w:rFonts w:ascii="Calibri" w:hAnsi="Calibri"/>
          <w:color w:val="404040"/>
          <w:sz w:val="22"/>
          <w:szCs w:val="22"/>
          <w:lang w:val="en"/>
        </w:rPr>
        <w:t xml:space="preserve"> 2 </w:t>
      </w:r>
      <w:proofErr w:type="spellStart"/>
      <w:r w:rsidRPr="0015533A">
        <w:rPr>
          <w:rFonts w:ascii="Calibri" w:hAnsi="Calibri"/>
          <w:color w:val="404040"/>
          <w:sz w:val="22"/>
          <w:szCs w:val="22"/>
          <w:lang w:val="en"/>
        </w:rPr>
        <w:t>Dermatologie</w:t>
      </w:r>
      <w:proofErr w:type="spellEnd"/>
      <w:r w:rsidRPr="0015533A">
        <w:rPr>
          <w:rFonts w:ascii="Calibri" w:hAnsi="Calibri"/>
          <w:color w:val="404040"/>
          <w:sz w:val="22"/>
          <w:szCs w:val="22"/>
          <w:lang w:val="en"/>
        </w:rPr>
        <w:t xml:space="preserve"> – </w:t>
      </w:r>
      <w:proofErr w:type="spellStart"/>
      <w:r w:rsidRPr="0015533A">
        <w:rPr>
          <w:rFonts w:ascii="Calibri" w:hAnsi="Calibri"/>
          <w:color w:val="404040"/>
          <w:sz w:val="22"/>
          <w:szCs w:val="22"/>
          <w:lang w:val="en"/>
        </w:rPr>
        <w:t>Spitalul</w:t>
      </w:r>
      <w:proofErr w:type="spellEnd"/>
      <w:r w:rsidRPr="0015533A">
        <w:rPr>
          <w:rFonts w:ascii="Calibri" w:hAnsi="Calibri"/>
          <w:color w:val="404040"/>
          <w:sz w:val="22"/>
          <w:szCs w:val="22"/>
          <w:lang w:val="en"/>
        </w:rPr>
        <w:t xml:space="preserve"> Clinic </w:t>
      </w:r>
      <w:proofErr w:type="spellStart"/>
      <w:r w:rsidRPr="0015533A">
        <w:rPr>
          <w:rFonts w:ascii="Calibri" w:hAnsi="Calibri"/>
          <w:color w:val="404040"/>
          <w:sz w:val="22"/>
          <w:szCs w:val="22"/>
          <w:lang w:val="en"/>
        </w:rPr>
        <w:t>Colentina</w:t>
      </w:r>
      <w:proofErr w:type="spellEnd"/>
    </w:p>
    <w:p w14:paraId="37B58EAF" w14:textId="77777777" w:rsidR="0015533A" w:rsidRPr="0015533A" w:rsidRDefault="0015533A" w:rsidP="0015533A">
      <w:pPr>
        <w:autoSpaceDE w:val="0"/>
        <w:autoSpaceDN w:val="0"/>
        <w:adjustRightInd w:val="0"/>
        <w:ind w:left="360"/>
        <w:rPr>
          <w:rFonts w:ascii="Calibri" w:hAnsi="Calibri"/>
          <w:color w:val="404040"/>
          <w:sz w:val="22"/>
          <w:szCs w:val="22"/>
          <w:lang w:val="en"/>
        </w:rPr>
      </w:pPr>
      <w:r w:rsidRPr="0015533A">
        <w:rPr>
          <w:rFonts w:ascii="Calibri" w:hAnsi="Calibri"/>
          <w:color w:val="404040"/>
          <w:sz w:val="22"/>
          <w:szCs w:val="22"/>
          <w:lang w:val="en"/>
        </w:rPr>
        <w:t>Dr. Anca Mihaela Tudorache</w:t>
      </w:r>
    </w:p>
    <w:p w14:paraId="4B2F9675" w14:textId="77777777" w:rsidR="0015533A" w:rsidRPr="0015533A" w:rsidRDefault="0015533A" w:rsidP="0015533A">
      <w:pPr>
        <w:autoSpaceDE w:val="0"/>
        <w:autoSpaceDN w:val="0"/>
        <w:adjustRightInd w:val="0"/>
        <w:ind w:left="360"/>
        <w:rPr>
          <w:rFonts w:ascii="Calibri" w:hAnsi="Calibri"/>
          <w:color w:val="404040"/>
          <w:sz w:val="22"/>
          <w:szCs w:val="22"/>
          <w:lang w:val="en"/>
        </w:rPr>
      </w:pPr>
      <w:r w:rsidRPr="0015533A">
        <w:rPr>
          <w:rFonts w:ascii="Calibri" w:hAnsi="Calibri"/>
          <w:color w:val="404040"/>
          <w:sz w:val="22"/>
          <w:szCs w:val="22"/>
          <w:lang w:val="en"/>
        </w:rPr>
        <w:t xml:space="preserve">Dr. Fabiola </w:t>
      </w:r>
      <w:proofErr w:type="spellStart"/>
      <w:r w:rsidRPr="0015533A">
        <w:rPr>
          <w:rFonts w:ascii="Calibri" w:hAnsi="Calibri"/>
          <w:color w:val="404040"/>
          <w:sz w:val="22"/>
          <w:szCs w:val="22"/>
          <w:lang w:val="en"/>
        </w:rPr>
        <w:t>Copaci</w:t>
      </w:r>
      <w:proofErr w:type="spellEnd"/>
    </w:p>
    <w:p w14:paraId="7BABD9E5" w14:textId="77777777" w:rsidR="0015533A" w:rsidRPr="0015533A" w:rsidRDefault="0015533A" w:rsidP="0015533A">
      <w:pPr>
        <w:autoSpaceDE w:val="0"/>
        <w:autoSpaceDN w:val="0"/>
        <w:adjustRightInd w:val="0"/>
        <w:ind w:left="360"/>
        <w:rPr>
          <w:rFonts w:ascii="Calibri" w:hAnsi="Calibri"/>
          <w:color w:val="404040"/>
          <w:sz w:val="22"/>
          <w:szCs w:val="22"/>
          <w:lang w:val="en"/>
        </w:rPr>
      </w:pPr>
      <w:r w:rsidRPr="0015533A">
        <w:rPr>
          <w:rFonts w:ascii="Calibri" w:hAnsi="Calibri"/>
          <w:color w:val="404040"/>
          <w:sz w:val="22"/>
          <w:szCs w:val="22"/>
          <w:lang w:val="en"/>
        </w:rPr>
        <w:t>Dr. Bashar Basim</w:t>
      </w:r>
    </w:p>
    <w:p w14:paraId="0AD32CC4" w14:textId="77777777" w:rsidR="0015533A" w:rsidRDefault="0015533A" w:rsidP="0015533A">
      <w:pPr>
        <w:autoSpaceDE w:val="0"/>
        <w:autoSpaceDN w:val="0"/>
        <w:adjustRightInd w:val="0"/>
        <w:ind w:left="360"/>
        <w:rPr>
          <w:rFonts w:ascii="Calibri" w:hAnsi="Calibri"/>
          <w:color w:val="404040"/>
          <w:sz w:val="22"/>
          <w:szCs w:val="22"/>
          <w:lang w:val="en"/>
        </w:rPr>
      </w:pPr>
      <w:r w:rsidRPr="0015533A">
        <w:rPr>
          <w:rFonts w:ascii="Calibri" w:hAnsi="Calibri"/>
          <w:color w:val="404040"/>
          <w:sz w:val="22"/>
          <w:szCs w:val="22"/>
          <w:lang w:val="en"/>
        </w:rPr>
        <w:t xml:space="preserve">Dr. Adelina-Maria </w:t>
      </w:r>
      <w:proofErr w:type="spellStart"/>
      <w:r w:rsidRPr="0015533A">
        <w:rPr>
          <w:rFonts w:ascii="Calibri" w:hAnsi="Calibri"/>
          <w:color w:val="404040"/>
          <w:sz w:val="22"/>
          <w:szCs w:val="22"/>
          <w:lang w:val="en"/>
        </w:rPr>
        <w:t>Sendrea</w:t>
      </w:r>
      <w:proofErr w:type="spellEnd"/>
    </w:p>
    <w:p w14:paraId="58C0FF39" w14:textId="77777777" w:rsidR="00AF7D35" w:rsidRPr="00E16B16" w:rsidRDefault="00AF7D35" w:rsidP="00AF7D35">
      <w:pPr>
        <w:autoSpaceDE w:val="0"/>
        <w:autoSpaceDN w:val="0"/>
        <w:adjustRightInd w:val="0"/>
        <w:ind w:firstLine="360"/>
        <w:rPr>
          <w:rFonts w:ascii="Trebuchet MS" w:hAnsi="Trebuchet MS"/>
          <w:color w:val="404040"/>
          <w:sz w:val="20"/>
          <w:szCs w:val="20"/>
          <w:lang w:val="en"/>
        </w:rPr>
      </w:pPr>
      <w:r>
        <w:rPr>
          <w:rFonts w:ascii="Trebuchet MS" w:hAnsi="Trebuchet MS"/>
          <w:color w:val="404040"/>
          <w:sz w:val="20"/>
          <w:szCs w:val="20"/>
          <w:lang w:val="en"/>
        </w:rPr>
        <w:t xml:space="preserve">Dr. Andrei </w:t>
      </w:r>
      <w:proofErr w:type="spellStart"/>
      <w:r>
        <w:rPr>
          <w:rFonts w:ascii="Trebuchet MS" w:hAnsi="Trebuchet MS"/>
          <w:color w:val="404040"/>
          <w:sz w:val="20"/>
          <w:szCs w:val="20"/>
          <w:lang w:val="en"/>
        </w:rPr>
        <w:t>Tanasov</w:t>
      </w:r>
      <w:proofErr w:type="spellEnd"/>
    </w:p>
    <w:p w14:paraId="2AABC365" w14:textId="6269175E" w:rsidR="0015533A" w:rsidRPr="001E73B0" w:rsidRDefault="0015533A" w:rsidP="00AF7D35">
      <w:pPr>
        <w:autoSpaceDE w:val="0"/>
        <w:autoSpaceDN w:val="0"/>
        <w:adjustRightInd w:val="0"/>
        <w:ind w:firstLine="360"/>
        <w:rPr>
          <w:rFonts w:ascii="Calibri" w:hAnsi="Calibri"/>
          <w:color w:val="404040"/>
          <w:sz w:val="22"/>
          <w:szCs w:val="22"/>
          <w:lang w:val="en"/>
        </w:rPr>
      </w:pPr>
      <w:r w:rsidRPr="0015533A">
        <w:rPr>
          <w:rFonts w:ascii="Calibri" w:hAnsi="Calibri"/>
          <w:color w:val="404040"/>
          <w:sz w:val="22"/>
          <w:szCs w:val="22"/>
          <w:lang w:val="en"/>
        </w:rPr>
        <w:t xml:space="preserve">Prof. Dr. George-Sorin </w:t>
      </w:r>
      <w:proofErr w:type="spellStart"/>
      <w:r w:rsidRPr="0015533A">
        <w:rPr>
          <w:rFonts w:ascii="Calibri" w:hAnsi="Calibri"/>
          <w:color w:val="404040"/>
          <w:sz w:val="22"/>
          <w:szCs w:val="22"/>
          <w:lang w:val="en"/>
        </w:rPr>
        <w:t>Ţiplica</w:t>
      </w:r>
      <w:proofErr w:type="spellEnd"/>
    </w:p>
    <w:sectPr w:rsidR="0015533A" w:rsidRPr="001E73B0" w:rsidSect="00AE0B03">
      <w:headerReference w:type="default" r:id="rId7"/>
      <w:footerReference w:type="default" r:id="rId8"/>
      <w:pgSz w:w="11906" w:h="16838"/>
      <w:pgMar w:top="720" w:right="720" w:bottom="720"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A886" w14:textId="77777777" w:rsidR="0043639E" w:rsidRDefault="0043639E">
      <w:r>
        <w:separator/>
      </w:r>
    </w:p>
  </w:endnote>
  <w:endnote w:type="continuationSeparator" w:id="0">
    <w:p w14:paraId="4FAF5B16" w14:textId="77777777" w:rsidR="0043639E" w:rsidRDefault="004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Frutiger-Roma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Italic">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Bold">
    <w:panose1 w:val="020B0604020202020204"/>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C4B" w14:textId="77777777" w:rsidR="00D965B8" w:rsidRDefault="00E85C2E" w:rsidP="00593DD8">
    <w:pPr>
      <w:autoSpaceDE w:val="0"/>
      <w:autoSpaceDN w:val="0"/>
      <w:adjustRightInd w:val="0"/>
      <w:jc w:val="center"/>
      <w:rPr>
        <w:rFonts w:ascii="Frutiger-Roman" w:hAnsi="Frutiger-Roman" w:cs="Frutiger-Roman"/>
        <w:color w:val="292526"/>
      </w:rPr>
    </w:pPr>
    <w:r>
      <w:rPr>
        <w:rFonts w:ascii="Tahoma" w:hAnsi="Tahoma" w:cs="Tahoma"/>
        <w:sz w:val="19"/>
        <w:szCs w:val="19"/>
      </w:rPr>
      <w:t xml:space="preserve">Copyright © IUSTI 2024 </w:t>
    </w:r>
    <w:r w:rsidR="00D965B8">
      <w:tab/>
    </w:r>
    <w:r w:rsidR="00593DD8">
      <w:tab/>
    </w:r>
    <w:r w:rsidR="00593DD8">
      <w:rPr>
        <w:rFonts w:ascii="Tahoma" w:hAnsi="Tahoma" w:cs="Tahoma"/>
        <w:sz w:val="19"/>
        <w:szCs w:val="19"/>
      </w:rPr>
      <w:t xml:space="preserve">Data publicării: 2024 </w:t>
    </w:r>
    <w:r w:rsidR="00593DD8">
      <w:tab/>
    </w:r>
    <w:r w:rsidR="00593DD8">
      <w:tab/>
    </w:r>
    <w:r w:rsidR="00D965B8">
      <w:t xml:space="preserve">Site web: </w:t>
    </w:r>
    <w:hyperlink r:id="rId1" w:history="1">
      <w:r w:rsidR="00D965B8" w:rsidRPr="00701655">
        <w:rPr>
          <w:rStyle w:val="Hyperlink"/>
        </w:rPr>
        <w:t>http://www.iusti.org/</w:t>
      </w:r>
    </w:hyperlink>
  </w:p>
  <w:p w14:paraId="19510EA0" w14:textId="77777777" w:rsidR="009B1868" w:rsidRDefault="00AF7D35" w:rsidP="009B1868">
    <w:pPr>
      <w:jc w:val="center"/>
    </w:pPr>
    <w:bookmarkStart w:id="0" w:name="_Hlk494622926"/>
    <w:r>
      <w:rPr>
        <w:noProof/>
      </w:rPr>
      <w:drawing>
        <wp:inline distT="0" distB="0" distL="0" distR="0" wp14:anchorId="4EBC8E4D">
          <wp:extent cx="1232535" cy="74295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742950"/>
                  </a:xfrm>
                  <a:prstGeom prst="rect">
                    <a:avLst/>
                  </a:prstGeom>
                  <a:noFill/>
                  <a:ln>
                    <a:noFill/>
                  </a:ln>
                </pic:spPr>
              </pic:pic>
            </a:graphicData>
          </a:graphic>
        </wp:inline>
      </w:drawing>
    </w:r>
    <w:r>
      <w:rPr>
        <w:noProof/>
      </w:rPr>
      <w:drawing>
        <wp:inline distT="0" distB="0" distL="0" distR="0" wp14:anchorId="32AC0979">
          <wp:extent cx="946785" cy="351155"/>
          <wp:effectExtent l="0" t="0" r="0" b="0"/>
          <wp:docPr id="2" name="Picture 1" descr="A black background with red tex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3;&#10;&#13;&#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351155"/>
                  </a:xfrm>
                  <a:prstGeom prst="rect">
                    <a:avLst/>
                  </a:prstGeom>
                  <a:noFill/>
                  <a:ln>
                    <a:noFill/>
                  </a:ln>
                </pic:spPr>
              </pic:pic>
            </a:graphicData>
          </a:graphic>
        </wp:inline>
      </w:drawing>
    </w:r>
    <w:r>
      <w:rPr>
        <w:noProof/>
      </w:rPr>
      <w:drawing>
        <wp:inline distT="0" distB="0" distL="0" distR="0" wp14:anchorId="0CF43735">
          <wp:extent cx="914400" cy="359410"/>
          <wp:effectExtent l="0" t="0" r="0" b="0"/>
          <wp:docPr id="3" name="Picture 8" descr="Image result for isido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 result for isidog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59410"/>
                  </a:xfrm>
                  <a:prstGeom prst="rect">
                    <a:avLst/>
                  </a:prstGeom>
                  <a:noFill/>
                  <a:ln>
                    <a:noFill/>
                  </a:ln>
                </pic:spPr>
              </pic:pic>
            </a:graphicData>
          </a:graphic>
        </wp:inline>
      </w:drawing>
    </w:r>
    <w:r>
      <w:rPr>
        <w:noProof/>
      </w:rPr>
      <w:drawing>
        <wp:inline distT="0" distB="0" distL="0" distR="0" wp14:anchorId="0FF6B457">
          <wp:extent cx="375285" cy="37528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bookmarkEnd w:id="0"/>
  </w:p>
  <w:p w14:paraId="55AAE0BF" w14:textId="77777777" w:rsidR="00D965B8" w:rsidRPr="005151F6" w:rsidRDefault="00D965B8" w:rsidP="00E90A07">
    <w:pPr>
      <w:autoSpaceDE w:val="0"/>
      <w:autoSpaceDN w:val="0"/>
      <w:adjustRightInd w:val="0"/>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8F08" w14:textId="77777777" w:rsidR="0043639E" w:rsidRDefault="0043639E">
      <w:r>
        <w:separator/>
      </w:r>
    </w:p>
  </w:footnote>
  <w:footnote w:type="continuationSeparator" w:id="0">
    <w:p w14:paraId="25086B22" w14:textId="77777777" w:rsidR="0043639E" w:rsidRDefault="004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ED49" w14:textId="77777777" w:rsidR="00D965B8" w:rsidRPr="00835109" w:rsidRDefault="00467629" w:rsidP="00E90A07">
    <w:pPr>
      <w:shd w:val="clear" w:color="auto" w:fill="FFFFFF"/>
      <w:spacing w:after="180"/>
      <w:outlineLvl w:val="1"/>
      <w:rPr>
        <w:rFonts w:ascii="Trebuchet MS" w:hAnsi="Trebuchet MS"/>
        <w:b/>
        <w:bCs/>
        <w:color w:val="FF0000"/>
        <w:kern w:val="36"/>
        <w:sz w:val="30"/>
        <w:szCs w:val="30"/>
        <w:lang w:val="en"/>
      </w:rPr>
    </w:pPr>
    <w:proofErr w:type="spellStart"/>
    <w:r>
      <w:rPr>
        <w:rFonts w:ascii="Trebuchet MS" w:hAnsi="Trebuchet MS"/>
        <w:b/>
        <w:bCs/>
        <w:color w:val="000080"/>
        <w:kern w:val="36"/>
        <w:sz w:val="30"/>
        <w:szCs w:val="30"/>
        <w:lang w:val="en"/>
      </w:rPr>
      <w:t>Sifilis</w:t>
    </w:r>
    <w:proofErr w:type="spellEnd"/>
    <w:r>
      <w:rPr>
        <w:rFonts w:ascii="Trebuchet MS" w:hAnsi="Trebuchet MS"/>
        <w:b/>
        <w:bCs/>
        <w:color w:val="000080"/>
        <w:kern w:val="36"/>
        <w:sz w:val="30"/>
        <w:szCs w:val="30"/>
        <w:lang w:val="en"/>
      </w:rPr>
      <w:t xml:space="preserve"> - </w:t>
    </w:r>
    <w:r w:rsidR="00D965B8" w:rsidRPr="005151F6">
      <w:rPr>
        <w:rFonts w:ascii="Trebuchet MS" w:hAnsi="Trebuchet MS"/>
      </w:rPr>
      <w:t>prospect informativ pentru pacient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8F7"/>
    <w:multiLevelType w:val="hybridMultilevel"/>
    <w:tmpl w:val="962244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B780C"/>
    <w:multiLevelType w:val="hybridMultilevel"/>
    <w:tmpl w:val="4AE23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47DE1"/>
    <w:multiLevelType w:val="hybridMultilevel"/>
    <w:tmpl w:val="0C64D3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EBE4033"/>
    <w:multiLevelType w:val="hybridMultilevel"/>
    <w:tmpl w:val="CD12D55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002EB"/>
    <w:multiLevelType w:val="hybridMultilevel"/>
    <w:tmpl w:val="5FA8099C"/>
    <w:lvl w:ilvl="0" w:tplc="65643F20">
      <w:start w:val="1"/>
      <w:numFmt w:val="bullet"/>
      <w:lvlText w:val=""/>
      <w:lvlJc w:val="left"/>
      <w:pPr>
        <w:tabs>
          <w:tab w:val="num" w:pos="700"/>
        </w:tabs>
        <w:ind w:left="643" w:hanging="28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2062351">
    <w:abstractNumId w:val="3"/>
  </w:num>
  <w:num w:numId="2" w16cid:durableId="1438285601">
    <w:abstractNumId w:val="0"/>
  </w:num>
  <w:num w:numId="3" w16cid:durableId="1925020607">
    <w:abstractNumId w:val="1"/>
  </w:num>
  <w:num w:numId="4" w16cid:durableId="504252350">
    <w:abstractNumId w:val="4"/>
  </w:num>
  <w:num w:numId="5" w16cid:durableId="1904620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07"/>
    <w:rsid w:val="0000284D"/>
    <w:rsid w:val="00035111"/>
    <w:rsid w:val="000B6CD1"/>
    <w:rsid w:val="0010304F"/>
    <w:rsid w:val="00127328"/>
    <w:rsid w:val="001312A8"/>
    <w:rsid w:val="0015533A"/>
    <w:rsid w:val="001E73B0"/>
    <w:rsid w:val="002116AC"/>
    <w:rsid w:val="0028246C"/>
    <w:rsid w:val="00283B01"/>
    <w:rsid w:val="002B46AF"/>
    <w:rsid w:val="002E32ED"/>
    <w:rsid w:val="002E7F8A"/>
    <w:rsid w:val="003421D0"/>
    <w:rsid w:val="00352F5B"/>
    <w:rsid w:val="003B417A"/>
    <w:rsid w:val="0041322D"/>
    <w:rsid w:val="0043639E"/>
    <w:rsid w:val="00467629"/>
    <w:rsid w:val="00490410"/>
    <w:rsid w:val="004A35BF"/>
    <w:rsid w:val="004D40A1"/>
    <w:rsid w:val="004F07BA"/>
    <w:rsid w:val="00534A96"/>
    <w:rsid w:val="00593DD8"/>
    <w:rsid w:val="0059691F"/>
    <w:rsid w:val="005D25AE"/>
    <w:rsid w:val="005D6A57"/>
    <w:rsid w:val="00601D4F"/>
    <w:rsid w:val="006347E5"/>
    <w:rsid w:val="00645508"/>
    <w:rsid w:val="006F3AB6"/>
    <w:rsid w:val="00754189"/>
    <w:rsid w:val="0077612F"/>
    <w:rsid w:val="0082707D"/>
    <w:rsid w:val="00865809"/>
    <w:rsid w:val="00871959"/>
    <w:rsid w:val="008E6D8B"/>
    <w:rsid w:val="00915A06"/>
    <w:rsid w:val="00917060"/>
    <w:rsid w:val="009B1868"/>
    <w:rsid w:val="009C6A32"/>
    <w:rsid w:val="009F0D06"/>
    <w:rsid w:val="00A207D0"/>
    <w:rsid w:val="00A73ED1"/>
    <w:rsid w:val="00A81774"/>
    <w:rsid w:val="00A96D3F"/>
    <w:rsid w:val="00AA3CFD"/>
    <w:rsid w:val="00AA6395"/>
    <w:rsid w:val="00AE0B03"/>
    <w:rsid w:val="00AF7D35"/>
    <w:rsid w:val="00B47AD7"/>
    <w:rsid w:val="00B83805"/>
    <w:rsid w:val="00BB54FB"/>
    <w:rsid w:val="00C00A99"/>
    <w:rsid w:val="00C74A94"/>
    <w:rsid w:val="00D11A35"/>
    <w:rsid w:val="00D4218F"/>
    <w:rsid w:val="00D813E8"/>
    <w:rsid w:val="00D965B8"/>
    <w:rsid w:val="00DA2E38"/>
    <w:rsid w:val="00DD6817"/>
    <w:rsid w:val="00DF1D3B"/>
    <w:rsid w:val="00E47E44"/>
    <w:rsid w:val="00E85C2E"/>
    <w:rsid w:val="00E90A07"/>
    <w:rsid w:val="00E92C81"/>
    <w:rsid w:val="00ED0395"/>
    <w:rsid w:val="00EE027F"/>
    <w:rsid w:val="00F16F74"/>
    <w:rsid w:val="00F74D13"/>
    <w:rsid w:val="00F7767B"/>
    <w:rsid w:val="00F9309D"/>
    <w:rsid w:val="00FC50DC"/>
    <w:rsid w:val="00FF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0DBC9"/>
  <w15:chartTrackingRefBased/>
  <w15:docId w15:val="{991DA7BC-D35F-4E97-A41A-5F0D4162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A07"/>
    <w:rPr>
      <w:sz w:val="24"/>
      <w:szCs w:val="24"/>
      <w:lang w:val="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A07"/>
    <w:rPr>
      <w:color w:val="0000FF"/>
      <w:u w:val="single"/>
    </w:rPr>
  </w:style>
  <w:style w:type="paragraph" w:styleId="Header">
    <w:name w:val="header"/>
    <w:basedOn w:val="Normal"/>
    <w:rsid w:val="005D25AE"/>
    <w:pPr>
      <w:tabs>
        <w:tab w:val="center" w:pos="4153"/>
        <w:tab w:val="right" w:pos="8306"/>
      </w:tabs>
    </w:pPr>
  </w:style>
  <w:style w:type="paragraph" w:styleId="Footer">
    <w:name w:val="footer"/>
    <w:basedOn w:val="Normal"/>
    <w:rsid w:val="005D25AE"/>
    <w:pPr>
      <w:tabs>
        <w:tab w:val="center" w:pos="4153"/>
        <w:tab w:val="right" w:pos="8306"/>
      </w:tabs>
    </w:pPr>
  </w:style>
  <w:style w:type="paragraph" w:styleId="BalloonText">
    <w:name w:val="Balloon Text"/>
    <w:basedOn w:val="Normal"/>
    <w:semiHidden/>
    <w:rsid w:val="006347E5"/>
    <w:rPr>
      <w:rFonts w:ascii="Tahoma" w:hAnsi="Tahoma" w:cs="Tahoma"/>
      <w:sz w:val="16"/>
      <w:szCs w:val="16"/>
    </w:rPr>
  </w:style>
  <w:style w:type="character" w:customStyle="1" w:styleId="PlainTextChar">
    <w:name w:val="Plain Text Char"/>
    <w:link w:val="PlainText"/>
    <w:semiHidden/>
    <w:locked/>
    <w:rsid w:val="00E92C81"/>
    <w:rPr>
      <w:rFonts w:ascii="Consolas" w:hAnsi="Consolas"/>
      <w:sz w:val="21"/>
      <w:szCs w:val="21"/>
      <w:lang w:val="ro" w:bidi="ar-SA"/>
    </w:rPr>
  </w:style>
  <w:style w:type="paragraph" w:styleId="PlainText">
    <w:name w:val="Plain Text"/>
    <w:basedOn w:val="Normal"/>
    <w:link w:val="PlainTextChar"/>
    <w:semiHidden/>
    <w:rsid w:val="00E92C8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75">
      <w:bodyDiv w:val="1"/>
      <w:marLeft w:val="0"/>
      <w:marRight w:val="0"/>
      <w:marTop w:val="0"/>
      <w:marBottom w:val="0"/>
      <w:divBdr>
        <w:top w:val="none" w:sz="0" w:space="0" w:color="auto"/>
        <w:left w:val="none" w:sz="0" w:space="0" w:color="auto"/>
        <w:bottom w:val="none" w:sz="0" w:space="0" w:color="auto"/>
        <w:right w:val="none" w:sz="0" w:space="0" w:color="auto"/>
      </w:divBdr>
    </w:div>
    <w:div w:id="626352581">
      <w:bodyDiv w:val="1"/>
      <w:marLeft w:val="0"/>
      <w:marRight w:val="0"/>
      <w:marTop w:val="0"/>
      <w:marBottom w:val="0"/>
      <w:divBdr>
        <w:top w:val="none" w:sz="0" w:space="0" w:color="auto"/>
        <w:left w:val="none" w:sz="0" w:space="0" w:color="auto"/>
        <w:bottom w:val="none" w:sz="0" w:space="0" w:color="auto"/>
        <w:right w:val="none" w:sz="0" w:space="0" w:color="auto"/>
      </w:divBdr>
    </w:div>
    <w:div w:id="9558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iusti.org/"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Key points</vt:lpstr>
    </vt:vector>
  </TitlesOfParts>
  <Company/>
  <LinksUpToDate>false</LinksUpToDate>
  <CharactersWithSpaces>6180</CharactersWithSpaces>
  <SharedDoc>false</SharedDoc>
  <HLinks>
    <vt:vector size="6" baseType="variant">
      <vt:variant>
        <vt:i4>5242893</vt:i4>
      </vt:variant>
      <vt:variant>
        <vt:i4>0</vt:i4>
      </vt:variant>
      <vt:variant>
        <vt:i4>0</vt:i4>
      </vt:variant>
      <vt:variant>
        <vt:i4>5</vt:i4>
      </vt:variant>
      <vt:variant>
        <vt:lpwstr>http://www.iusti.org/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dc:title>
  <dc:subject/>
  <dc:creator>jackie</dc:creator>
  <cp:keywords/>
  <dc:description/>
  <cp:lastModifiedBy>Sorin George</cp:lastModifiedBy>
  <cp:revision>2</cp:revision>
  <dcterms:created xsi:type="dcterms:W3CDTF">2024-09-11T06:38:00Z</dcterms:created>
  <dcterms:modified xsi:type="dcterms:W3CDTF">2024-09-11T06:38:00Z</dcterms:modified>
</cp:coreProperties>
</file>